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D6" w:rsidRPr="00C06C79" w:rsidRDefault="00BA2418" w:rsidP="007C4E1E">
      <w:pPr>
        <w:spacing w:after="0" w:line="240" w:lineRule="auto"/>
        <w:jc w:val="center"/>
        <w:rPr>
          <w:b/>
          <w:sz w:val="22"/>
          <w:szCs w:val="22"/>
        </w:rPr>
      </w:pPr>
      <w:r w:rsidRPr="00C06C79">
        <w:rPr>
          <w:b/>
          <w:sz w:val="22"/>
          <w:szCs w:val="22"/>
        </w:rPr>
        <w:t>Аннотация к рабочей программе по предмету  «</w:t>
      </w:r>
      <w:r w:rsidR="007A2074" w:rsidRPr="00C06C79">
        <w:rPr>
          <w:b/>
          <w:sz w:val="22"/>
          <w:szCs w:val="22"/>
        </w:rPr>
        <w:t>Алгебра</w:t>
      </w:r>
      <w:r w:rsidRPr="00C06C79">
        <w:rPr>
          <w:b/>
          <w:sz w:val="22"/>
          <w:szCs w:val="22"/>
        </w:rPr>
        <w:t>»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931"/>
      </w:tblGrid>
      <w:tr w:rsidR="00BA2418" w:rsidRPr="00C06C79" w:rsidTr="007C4E1E">
        <w:tc>
          <w:tcPr>
            <w:tcW w:w="2127" w:type="dxa"/>
          </w:tcPr>
          <w:p w:rsidR="00BA2418" w:rsidRPr="00C06C79" w:rsidRDefault="00BA2418" w:rsidP="007C4E1E">
            <w:pPr>
              <w:rPr>
                <w:b/>
                <w:i/>
                <w:sz w:val="22"/>
                <w:szCs w:val="22"/>
              </w:rPr>
            </w:pPr>
            <w:r w:rsidRPr="00C06C79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8931" w:type="dxa"/>
          </w:tcPr>
          <w:p w:rsidR="00BA2418" w:rsidRPr="00C06C79" w:rsidRDefault="007A2074" w:rsidP="00C06C79">
            <w:pPr>
              <w:ind w:firstLine="34"/>
              <w:rPr>
                <w:sz w:val="22"/>
                <w:szCs w:val="22"/>
              </w:rPr>
            </w:pPr>
            <w:r w:rsidRPr="00C06C79">
              <w:rPr>
                <w:sz w:val="22"/>
                <w:szCs w:val="22"/>
              </w:rPr>
              <w:t>7-</w:t>
            </w:r>
            <w:r w:rsidR="00C06C79" w:rsidRPr="00C06C79">
              <w:rPr>
                <w:sz w:val="22"/>
                <w:szCs w:val="22"/>
              </w:rPr>
              <w:t>9</w:t>
            </w:r>
            <w:r w:rsidR="00BA2418" w:rsidRPr="00C06C79">
              <w:rPr>
                <w:sz w:val="22"/>
                <w:szCs w:val="22"/>
              </w:rPr>
              <w:t xml:space="preserve"> класс</w:t>
            </w:r>
            <w:r w:rsidRPr="00C06C79">
              <w:rPr>
                <w:sz w:val="22"/>
                <w:szCs w:val="22"/>
              </w:rPr>
              <w:t>ы</w:t>
            </w:r>
          </w:p>
        </w:tc>
      </w:tr>
      <w:tr w:rsidR="00BA2418" w:rsidRPr="00C06C79" w:rsidTr="007C4E1E">
        <w:tc>
          <w:tcPr>
            <w:tcW w:w="2127" w:type="dxa"/>
          </w:tcPr>
          <w:p w:rsidR="00BA2418" w:rsidRPr="00C06C79" w:rsidRDefault="00BA2418" w:rsidP="007C4E1E">
            <w:pPr>
              <w:rPr>
                <w:b/>
                <w:i/>
                <w:sz w:val="22"/>
                <w:szCs w:val="22"/>
              </w:rPr>
            </w:pPr>
            <w:r w:rsidRPr="00C06C79">
              <w:rPr>
                <w:b/>
                <w:i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931" w:type="dxa"/>
          </w:tcPr>
          <w:p w:rsidR="00BA2418" w:rsidRPr="00C06C79" w:rsidRDefault="00BA2418" w:rsidP="007C4E1E">
            <w:pPr>
              <w:ind w:firstLine="34"/>
              <w:rPr>
                <w:sz w:val="22"/>
                <w:szCs w:val="22"/>
              </w:rPr>
            </w:pPr>
            <w:r w:rsidRPr="00C06C79">
              <w:rPr>
                <w:sz w:val="22"/>
                <w:szCs w:val="22"/>
              </w:rPr>
              <w:t>Базовый курс</w:t>
            </w:r>
          </w:p>
          <w:p w:rsidR="00BA2418" w:rsidRPr="00C06C79" w:rsidRDefault="007A2074" w:rsidP="007A2074">
            <w:pPr>
              <w:ind w:firstLine="34"/>
              <w:rPr>
                <w:sz w:val="22"/>
                <w:szCs w:val="22"/>
              </w:rPr>
            </w:pPr>
            <w:r w:rsidRPr="00C06C79">
              <w:rPr>
                <w:sz w:val="22"/>
                <w:szCs w:val="22"/>
              </w:rPr>
              <w:t>7</w:t>
            </w:r>
            <w:r w:rsidR="00BA2418" w:rsidRPr="00C06C79">
              <w:rPr>
                <w:sz w:val="22"/>
                <w:szCs w:val="22"/>
              </w:rPr>
              <w:t xml:space="preserve"> класс – </w:t>
            </w:r>
            <w:r w:rsidR="008E4661" w:rsidRPr="00C06C79">
              <w:rPr>
                <w:sz w:val="22"/>
                <w:szCs w:val="22"/>
              </w:rPr>
              <w:t>1</w:t>
            </w:r>
            <w:r w:rsidRPr="00C06C79">
              <w:rPr>
                <w:sz w:val="22"/>
                <w:szCs w:val="22"/>
              </w:rPr>
              <w:t>36</w:t>
            </w:r>
            <w:r w:rsidR="00BA2418" w:rsidRPr="00C06C79">
              <w:rPr>
                <w:sz w:val="22"/>
                <w:szCs w:val="22"/>
              </w:rPr>
              <w:t xml:space="preserve"> час</w:t>
            </w:r>
            <w:r w:rsidR="008E4661" w:rsidRPr="00C06C79">
              <w:rPr>
                <w:sz w:val="22"/>
                <w:szCs w:val="22"/>
              </w:rPr>
              <w:t>ов</w:t>
            </w:r>
            <w:r w:rsidR="00BA2418" w:rsidRPr="00C06C79">
              <w:rPr>
                <w:sz w:val="22"/>
                <w:szCs w:val="22"/>
              </w:rPr>
              <w:t xml:space="preserve"> (</w:t>
            </w:r>
            <w:r w:rsidRPr="00C06C79">
              <w:rPr>
                <w:sz w:val="22"/>
                <w:szCs w:val="22"/>
              </w:rPr>
              <w:t>4</w:t>
            </w:r>
            <w:r w:rsidR="00BA2418" w:rsidRPr="00C06C79">
              <w:rPr>
                <w:sz w:val="22"/>
                <w:szCs w:val="22"/>
              </w:rPr>
              <w:t xml:space="preserve"> час</w:t>
            </w:r>
            <w:r w:rsidRPr="00C06C79">
              <w:rPr>
                <w:sz w:val="22"/>
                <w:szCs w:val="22"/>
              </w:rPr>
              <w:t>а</w:t>
            </w:r>
            <w:r w:rsidR="00BA2418" w:rsidRPr="00C06C79">
              <w:rPr>
                <w:sz w:val="22"/>
                <w:szCs w:val="22"/>
              </w:rPr>
              <w:t xml:space="preserve"> в неделю)</w:t>
            </w:r>
          </w:p>
          <w:p w:rsidR="007A2074" w:rsidRPr="00C06C79" w:rsidRDefault="007A2074" w:rsidP="007A2074">
            <w:pPr>
              <w:ind w:firstLine="34"/>
              <w:rPr>
                <w:sz w:val="22"/>
                <w:szCs w:val="22"/>
              </w:rPr>
            </w:pPr>
            <w:r w:rsidRPr="00C06C79">
              <w:rPr>
                <w:sz w:val="22"/>
                <w:szCs w:val="22"/>
              </w:rPr>
              <w:t>8 класс – 136 часов (4 часа в неделю)</w:t>
            </w:r>
          </w:p>
          <w:p w:rsidR="00C06C79" w:rsidRPr="00C06C79" w:rsidRDefault="00C06C79" w:rsidP="007A2074">
            <w:pPr>
              <w:ind w:firstLine="34"/>
              <w:rPr>
                <w:sz w:val="22"/>
                <w:szCs w:val="22"/>
              </w:rPr>
            </w:pPr>
            <w:r w:rsidRPr="00C06C79">
              <w:rPr>
                <w:sz w:val="22"/>
                <w:szCs w:val="22"/>
              </w:rPr>
              <w:t>9</w:t>
            </w:r>
            <w:r w:rsidRPr="00C06C79">
              <w:rPr>
                <w:sz w:val="22"/>
                <w:szCs w:val="22"/>
              </w:rPr>
              <w:t xml:space="preserve"> класс – 136 часов (4 часа в неделю</w:t>
            </w:r>
            <w:r w:rsidRPr="00C06C79">
              <w:rPr>
                <w:sz w:val="22"/>
                <w:szCs w:val="22"/>
              </w:rPr>
              <w:t>)</w:t>
            </w:r>
          </w:p>
        </w:tc>
      </w:tr>
      <w:tr w:rsidR="00BA2418" w:rsidRPr="00C06C79" w:rsidTr="007C4E1E">
        <w:tc>
          <w:tcPr>
            <w:tcW w:w="2127" w:type="dxa"/>
          </w:tcPr>
          <w:p w:rsidR="00BA2418" w:rsidRPr="00C06C79" w:rsidRDefault="00BA2418" w:rsidP="007C4E1E">
            <w:pPr>
              <w:rPr>
                <w:b/>
                <w:i/>
                <w:sz w:val="22"/>
                <w:szCs w:val="22"/>
              </w:rPr>
            </w:pPr>
            <w:r w:rsidRPr="00C06C79">
              <w:rPr>
                <w:b/>
                <w:i/>
                <w:sz w:val="22"/>
                <w:szCs w:val="22"/>
              </w:rPr>
              <w:t>Реализуемый УМК</w:t>
            </w:r>
          </w:p>
        </w:tc>
        <w:tc>
          <w:tcPr>
            <w:tcW w:w="8931" w:type="dxa"/>
          </w:tcPr>
          <w:p w:rsidR="007A2074" w:rsidRPr="00C06C79" w:rsidRDefault="007A2074" w:rsidP="007A207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Алгебра – 7 класс: учебник для учащихся общеобразовательных учреждений/ А.Г. </w:t>
            </w:r>
            <w:proofErr w:type="gramStart"/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Мерзляк</w:t>
            </w:r>
            <w:proofErr w:type="gramEnd"/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В.Б. Полонский, М.С. Якир. – М.: Вентана – Граф, 2015.</w:t>
            </w:r>
          </w:p>
          <w:p w:rsidR="00387A52" w:rsidRPr="00C06C79" w:rsidRDefault="007A2074" w:rsidP="00C06C7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Алгебра – 8 класс: учебник для учащихся общеобразовательных учреждений/ А.Г. </w:t>
            </w:r>
            <w:proofErr w:type="gramStart"/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Мерзляк</w:t>
            </w:r>
            <w:proofErr w:type="gramEnd"/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В.Б. Полонский, М.С. Якир. – М.: Вентана – Граф, 201</w:t>
            </w:r>
            <w:r w:rsidR="00C06C79"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C06C79" w:rsidRPr="00C06C79" w:rsidRDefault="00C06C79" w:rsidP="00C06C79">
            <w:pPr>
              <w:jc w:val="both"/>
              <w:rPr>
                <w:sz w:val="22"/>
                <w:szCs w:val="22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Алгебра – </w:t>
            </w: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класс: учебник для учащихся общеобразовательных учреждений/ А.Г. </w:t>
            </w:r>
            <w:proofErr w:type="gramStart"/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Мерзляк</w:t>
            </w:r>
            <w:proofErr w:type="gramEnd"/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В.Б. Полонский, М.С. Якир. – М.: Вентана – Граф, 2015.</w:t>
            </w:r>
          </w:p>
        </w:tc>
      </w:tr>
      <w:tr w:rsidR="00D13C4F" w:rsidRPr="00C06C79" w:rsidTr="007C4E1E">
        <w:tc>
          <w:tcPr>
            <w:tcW w:w="2127" w:type="dxa"/>
          </w:tcPr>
          <w:p w:rsidR="00D13C4F" w:rsidRPr="00C06C79" w:rsidRDefault="00D13C4F" w:rsidP="007C4E1E">
            <w:pPr>
              <w:rPr>
                <w:b/>
                <w:i/>
                <w:sz w:val="22"/>
                <w:szCs w:val="22"/>
              </w:rPr>
            </w:pPr>
            <w:r w:rsidRPr="00C06C79">
              <w:rPr>
                <w:b/>
                <w:i/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8931" w:type="dxa"/>
          </w:tcPr>
          <w:p w:rsidR="00D13C4F" w:rsidRPr="00C06C79" w:rsidRDefault="00C06C79" w:rsidP="007C4E1E">
            <w:pPr>
              <w:pStyle w:val="a4"/>
              <w:spacing w:before="0" w:beforeAutospacing="0" w:after="0" w:afterAutospacing="0"/>
              <w:ind w:firstLine="34"/>
              <w:rPr>
                <w:bCs/>
                <w:sz w:val="22"/>
                <w:szCs w:val="22"/>
              </w:rPr>
            </w:pPr>
            <w:r w:rsidRPr="00C06C79">
              <w:rPr>
                <w:bCs/>
                <w:sz w:val="22"/>
                <w:szCs w:val="22"/>
              </w:rPr>
              <w:t>3</w:t>
            </w:r>
            <w:r w:rsidR="00D13C4F" w:rsidRPr="00C06C79">
              <w:rPr>
                <w:bCs/>
                <w:sz w:val="22"/>
                <w:szCs w:val="22"/>
              </w:rPr>
              <w:t xml:space="preserve"> год</w:t>
            </w:r>
            <w:r w:rsidR="007A2074" w:rsidRPr="00C06C79">
              <w:rPr>
                <w:bCs/>
                <w:sz w:val="22"/>
                <w:szCs w:val="22"/>
              </w:rPr>
              <w:t>а</w:t>
            </w:r>
          </w:p>
        </w:tc>
      </w:tr>
      <w:tr w:rsidR="00D13C4F" w:rsidRPr="00C06C79" w:rsidTr="007C4E1E">
        <w:tc>
          <w:tcPr>
            <w:tcW w:w="2127" w:type="dxa"/>
          </w:tcPr>
          <w:p w:rsidR="00D13C4F" w:rsidRPr="00C06C79" w:rsidRDefault="00D13C4F" w:rsidP="007C4E1E">
            <w:pPr>
              <w:rPr>
                <w:b/>
                <w:i/>
                <w:sz w:val="22"/>
                <w:szCs w:val="22"/>
              </w:rPr>
            </w:pPr>
            <w:r w:rsidRPr="00C06C79">
              <w:rPr>
                <w:b/>
                <w:i/>
                <w:sz w:val="22"/>
                <w:szCs w:val="22"/>
              </w:rPr>
              <w:t>Цели изучения предмета</w:t>
            </w:r>
          </w:p>
        </w:tc>
        <w:tc>
          <w:tcPr>
            <w:tcW w:w="8931" w:type="dxa"/>
          </w:tcPr>
          <w:p w:rsidR="00D13C4F" w:rsidRPr="00C06C79" w:rsidRDefault="00D13C4F" w:rsidP="007C4E1E">
            <w:pPr>
              <w:pStyle w:val="a4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C06C79">
              <w:rPr>
                <w:b/>
                <w:bCs/>
                <w:sz w:val="22"/>
                <w:szCs w:val="22"/>
              </w:rPr>
              <w:t>Целями</w:t>
            </w:r>
            <w:r w:rsidRPr="00C06C79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C06C79">
              <w:rPr>
                <w:sz w:val="22"/>
                <w:szCs w:val="22"/>
              </w:rPr>
              <w:t xml:space="preserve">изучения </w:t>
            </w:r>
            <w:r w:rsidR="007A2074" w:rsidRPr="00C06C79">
              <w:rPr>
                <w:sz w:val="22"/>
                <w:szCs w:val="22"/>
              </w:rPr>
              <w:t>алгебры</w:t>
            </w:r>
            <w:r w:rsidRPr="00C06C79">
              <w:rPr>
                <w:sz w:val="22"/>
                <w:szCs w:val="22"/>
              </w:rPr>
              <w:t xml:space="preserve"> в </w:t>
            </w:r>
            <w:r w:rsidR="007A2074" w:rsidRPr="00C06C79">
              <w:rPr>
                <w:sz w:val="22"/>
                <w:szCs w:val="22"/>
              </w:rPr>
              <w:t>7-</w:t>
            </w:r>
            <w:r w:rsidR="00C06C79" w:rsidRPr="00C06C79">
              <w:rPr>
                <w:sz w:val="22"/>
                <w:szCs w:val="22"/>
              </w:rPr>
              <w:t>9</w:t>
            </w:r>
            <w:r w:rsidR="00293B0B" w:rsidRPr="00C06C79">
              <w:rPr>
                <w:sz w:val="22"/>
                <w:szCs w:val="22"/>
              </w:rPr>
              <w:t xml:space="preserve"> класс</w:t>
            </w:r>
            <w:r w:rsidR="007A2074" w:rsidRPr="00C06C79">
              <w:rPr>
                <w:sz w:val="22"/>
                <w:szCs w:val="22"/>
              </w:rPr>
              <w:t>ах</w:t>
            </w:r>
            <w:r w:rsidRPr="00C06C79">
              <w:rPr>
                <w:sz w:val="22"/>
                <w:szCs w:val="22"/>
              </w:rPr>
              <w:t xml:space="preserve"> являются:</w:t>
            </w:r>
          </w:p>
          <w:p w:rsidR="00C06C79" w:rsidRPr="00C06C79" w:rsidRDefault="00C06C79" w:rsidP="00C06C7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1) </w:t>
            </w:r>
            <w:r w:rsidRPr="00C06C7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в направлении личностного развития:</w:t>
            </w:r>
          </w:p>
          <w:p w:rsidR="00C06C79" w:rsidRPr="00C06C79" w:rsidRDefault="00C06C79" w:rsidP="00C06C79">
            <w:pPr>
              <w:numPr>
                <w:ilvl w:val="0"/>
                <w:numId w:val="31"/>
              </w:numPr>
              <w:ind w:left="45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C06C79" w:rsidRPr="00C06C79" w:rsidRDefault="00C06C79" w:rsidP="00C06C79">
            <w:pPr>
              <w:numPr>
                <w:ilvl w:val="0"/>
                <w:numId w:val="31"/>
              </w:numPr>
              <w:ind w:left="45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C06C79" w:rsidRPr="00C06C79" w:rsidRDefault="00C06C79" w:rsidP="00C06C79">
            <w:pPr>
              <w:numPr>
                <w:ilvl w:val="0"/>
                <w:numId w:val="31"/>
              </w:numPr>
              <w:ind w:left="45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C06C79" w:rsidRPr="00C06C79" w:rsidRDefault="00C06C79" w:rsidP="00C06C79">
            <w:pPr>
              <w:numPr>
                <w:ilvl w:val="0"/>
                <w:numId w:val="31"/>
              </w:numPr>
              <w:ind w:left="45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C06C79" w:rsidRPr="00C06C79" w:rsidRDefault="00C06C79" w:rsidP="00C06C79">
            <w:pPr>
              <w:numPr>
                <w:ilvl w:val="0"/>
                <w:numId w:val="31"/>
              </w:numPr>
              <w:ind w:left="45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C06C79" w:rsidRPr="00C06C79" w:rsidRDefault="00C06C79" w:rsidP="00C06C79">
            <w:pPr>
              <w:numPr>
                <w:ilvl w:val="0"/>
                <w:numId w:val="31"/>
              </w:numPr>
              <w:ind w:left="45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интереса к математическому творчеству и математических способностей;</w:t>
            </w:r>
          </w:p>
          <w:p w:rsidR="00C06C79" w:rsidRPr="00C06C79" w:rsidRDefault="00C06C79" w:rsidP="00C06C7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2) </w:t>
            </w:r>
            <w:r w:rsidRPr="00C06C7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C06C7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метапредметном</w:t>
            </w:r>
            <w:proofErr w:type="spellEnd"/>
            <w:r w:rsidRPr="00C06C7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направлении:</w:t>
            </w:r>
          </w:p>
          <w:p w:rsidR="00C06C79" w:rsidRPr="00C06C79" w:rsidRDefault="00C06C79" w:rsidP="00C06C79">
            <w:pPr>
              <w:numPr>
                <w:ilvl w:val="0"/>
                <w:numId w:val="32"/>
              </w:numPr>
              <w:ind w:left="45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C06C79" w:rsidRPr="00C06C79" w:rsidRDefault="00C06C79" w:rsidP="00C06C79">
            <w:pPr>
              <w:numPr>
                <w:ilvl w:val="0"/>
                <w:numId w:val="32"/>
              </w:numPr>
              <w:ind w:left="45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C06C79" w:rsidRPr="00C06C79" w:rsidRDefault="00C06C79" w:rsidP="00C06C7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3) </w:t>
            </w:r>
            <w:r w:rsidRPr="00C06C7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в предметном направлении:</w:t>
            </w:r>
          </w:p>
          <w:p w:rsidR="00C06C79" w:rsidRPr="00C06C79" w:rsidRDefault="00C06C79" w:rsidP="00C06C79">
            <w:pPr>
              <w:numPr>
                <w:ilvl w:val="0"/>
                <w:numId w:val="33"/>
              </w:numPr>
              <w:ind w:left="45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      </w:r>
          </w:p>
          <w:p w:rsidR="00D13C4F" w:rsidRPr="00C06C79" w:rsidRDefault="00C06C79" w:rsidP="00C06C79">
            <w:pPr>
              <w:numPr>
                <w:ilvl w:val="0"/>
                <w:numId w:val="33"/>
              </w:numPr>
              <w:ind w:left="45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6C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  <w:tr w:rsidR="00D13C4F" w:rsidRPr="00C06C79" w:rsidTr="007C4E1E">
        <w:tc>
          <w:tcPr>
            <w:tcW w:w="2127" w:type="dxa"/>
          </w:tcPr>
          <w:p w:rsidR="00D13C4F" w:rsidRPr="00C06C79" w:rsidRDefault="00D13C4F" w:rsidP="007C4E1E">
            <w:pPr>
              <w:rPr>
                <w:b/>
                <w:i/>
                <w:sz w:val="22"/>
                <w:szCs w:val="22"/>
              </w:rPr>
            </w:pPr>
            <w:r w:rsidRPr="00C06C79">
              <w:rPr>
                <w:b/>
                <w:i/>
                <w:sz w:val="22"/>
                <w:szCs w:val="22"/>
              </w:rPr>
              <w:t>Результаты освоения учебного предмета/требования к выпускнику</w:t>
            </w:r>
          </w:p>
        </w:tc>
        <w:tc>
          <w:tcPr>
            <w:tcW w:w="8931" w:type="dxa"/>
          </w:tcPr>
          <w:p w:rsidR="00D13C4F" w:rsidRPr="00C06C79" w:rsidRDefault="00D13C4F" w:rsidP="007C4E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06C79">
              <w:rPr>
                <w:color w:val="000000"/>
                <w:sz w:val="22"/>
                <w:szCs w:val="22"/>
              </w:rPr>
              <w:t xml:space="preserve">В результате изучения </w:t>
            </w:r>
            <w:r w:rsidR="009A402D" w:rsidRPr="00C06C79">
              <w:rPr>
                <w:color w:val="000000"/>
                <w:sz w:val="22"/>
                <w:szCs w:val="22"/>
              </w:rPr>
              <w:t>алгебры</w:t>
            </w:r>
            <w:r w:rsidRPr="00C06C79">
              <w:rPr>
                <w:color w:val="000000"/>
                <w:sz w:val="22"/>
                <w:szCs w:val="22"/>
              </w:rPr>
              <w:t xml:space="preserve"> в </w:t>
            </w:r>
            <w:r w:rsidR="009A402D" w:rsidRPr="00C06C79">
              <w:rPr>
                <w:color w:val="000000"/>
                <w:sz w:val="22"/>
                <w:szCs w:val="22"/>
              </w:rPr>
              <w:t>7-</w:t>
            </w:r>
            <w:r w:rsidR="00C06C79" w:rsidRPr="00C06C79">
              <w:rPr>
                <w:color w:val="000000"/>
                <w:sz w:val="22"/>
                <w:szCs w:val="22"/>
              </w:rPr>
              <w:t>9</w:t>
            </w:r>
            <w:r w:rsidR="00293B0B" w:rsidRPr="00C06C79">
              <w:rPr>
                <w:color w:val="000000"/>
                <w:sz w:val="22"/>
                <w:szCs w:val="22"/>
              </w:rPr>
              <w:t xml:space="preserve"> класс</w:t>
            </w:r>
            <w:r w:rsidR="009A402D" w:rsidRPr="00C06C79">
              <w:rPr>
                <w:color w:val="000000"/>
                <w:sz w:val="22"/>
                <w:szCs w:val="22"/>
              </w:rPr>
              <w:t>ах</w:t>
            </w:r>
            <w:r w:rsidRPr="00C06C79">
              <w:rPr>
                <w:color w:val="000000"/>
                <w:sz w:val="22"/>
                <w:szCs w:val="22"/>
              </w:rPr>
              <w:t xml:space="preserve"> </w:t>
            </w:r>
            <w:r w:rsidR="00293B0B" w:rsidRPr="00C06C79">
              <w:rPr>
                <w:color w:val="000000"/>
                <w:sz w:val="22"/>
                <w:szCs w:val="22"/>
              </w:rPr>
              <w:t>ученик</w:t>
            </w:r>
            <w:r w:rsidRPr="00C06C79">
              <w:rPr>
                <w:color w:val="000000"/>
                <w:sz w:val="22"/>
                <w:szCs w:val="22"/>
              </w:rPr>
              <w:t xml:space="preserve"> </w:t>
            </w:r>
          </w:p>
          <w:p w:rsidR="00C51F86" w:rsidRPr="00C06C79" w:rsidRDefault="00C51F86" w:rsidP="007C4E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C06C79">
              <w:rPr>
                <w:i/>
                <w:color w:val="000000"/>
                <w:sz w:val="22"/>
                <w:szCs w:val="22"/>
              </w:rPr>
              <w:t>научится: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Использовать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при решении математических задач, их обосновании и проверке найденного решения  знание о: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 натуральных, целых, рациональных, иррациональных, действительных числах;</w:t>
            </w:r>
          </w:p>
          <w:p w:rsidR="00C06C79" w:rsidRPr="005177D3" w:rsidRDefault="00C06C79" w:rsidP="00C06C79">
            <w:pPr>
              <w:numPr>
                <w:ilvl w:val="0"/>
                <w:numId w:val="34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степени с натуральными показателями и их свойствах;</w:t>
            </w:r>
          </w:p>
          <w:p w:rsidR="00C06C79" w:rsidRPr="005177D3" w:rsidRDefault="00C06C79" w:rsidP="00C06C79">
            <w:pPr>
              <w:numPr>
                <w:ilvl w:val="0"/>
                <w:numId w:val="34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одночленах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и правилах действий с ними;</w:t>
            </w:r>
          </w:p>
          <w:p w:rsidR="00C06C79" w:rsidRPr="005177D3" w:rsidRDefault="00C06C79" w:rsidP="00C06C79">
            <w:pPr>
              <w:numPr>
                <w:ilvl w:val="0"/>
                <w:numId w:val="34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многочленах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и правилах действий с ними;</w:t>
            </w:r>
          </w:p>
          <w:p w:rsidR="00C06C79" w:rsidRPr="005177D3" w:rsidRDefault="00C06C79" w:rsidP="00C06C79">
            <w:pPr>
              <w:numPr>
                <w:ilvl w:val="0"/>
                <w:numId w:val="34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формулах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сокращённого умножения;</w:t>
            </w:r>
          </w:p>
          <w:p w:rsidR="00C06C79" w:rsidRPr="005177D3" w:rsidRDefault="00C06C79" w:rsidP="00C06C79">
            <w:pPr>
              <w:numPr>
                <w:ilvl w:val="0"/>
                <w:numId w:val="34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тождествах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>; методах доказательства тождеств;</w:t>
            </w:r>
          </w:p>
          <w:p w:rsidR="00C06C79" w:rsidRPr="005177D3" w:rsidRDefault="00C06C79" w:rsidP="00C06C79">
            <w:pPr>
              <w:numPr>
                <w:ilvl w:val="0"/>
                <w:numId w:val="34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 xml:space="preserve">линейных </w:t>
            </w: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уравнениях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с одной неизвестной и методах их решения;</w:t>
            </w:r>
          </w:p>
          <w:p w:rsidR="00C06C79" w:rsidRPr="005177D3" w:rsidRDefault="00C06C79" w:rsidP="00C06C79">
            <w:pPr>
              <w:numPr>
                <w:ilvl w:val="0"/>
                <w:numId w:val="34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системах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двух линейных уравнений с двумя неизвестными и методах их решения.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выполнять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действия с одночленами и многочленами;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узнавать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в выражениях формулы сокращённого умножения и применять их;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раскладывать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многочлены на множители;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выполнять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тождественные преобразования целых алгебраических выражений;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доказывать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простейшие тождества;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находить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число сочетаний и число размещений;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линейные уравнения с одной неизвестной;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 xml:space="preserve"> системы двух линейных уравнений с двумя неизвестными методом </w:t>
            </w:r>
            <w:r w:rsidRPr="005177D3">
              <w:rPr>
                <w:rFonts w:eastAsia="Times New Roman"/>
                <w:color w:val="000000"/>
                <w:lang w:eastAsia="ru-RU"/>
              </w:rPr>
              <w:lastRenderedPageBreak/>
              <w:t>подстановки и методом алгебраического сложения;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текстовые задачи с помощью линейных уравнений и систем;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находить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решения «жизненных» (компетентностных) задач, в которых используются математические средства;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создавать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продукт (результат проектной деятельности), для изучения и описания которого используются математические средства. </w:t>
            </w:r>
          </w:p>
          <w:p w:rsidR="00C06C79" w:rsidRPr="005177D3" w:rsidRDefault="00C06C79" w:rsidP="00C06C79">
            <w:pPr>
              <w:numPr>
                <w:ilvl w:val="0"/>
                <w:numId w:val="35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уметь </w:t>
            </w:r>
            <w:r w:rsidRPr="005177D3">
              <w:rPr>
                <w:rFonts w:eastAsia="Times New Roman"/>
                <w:color w:val="000000"/>
                <w:lang w:eastAsia="ru-RU"/>
              </w:rPr>
              <w:t>преобразовывать алгебраические выражения, решать уравнения с одной переменной;</w:t>
            </w:r>
          </w:p>
          <w:p w:rsidR="00C06C79" w:rsidRPr="005177D3" w:rsidRDefault="00C06C79" w:rsidP="00C06C79">
            <w:pPr>
              <w:numPr>
                <w:ilvl w:val="0"/>
                <w:numId w:val="35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находить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область определения функции, строить графики прямой пропорциональности и линейной функции;</w:t>
            </w:r>
          </w:p>
          <w:p w:rsidR="00C06C79" w:rsidRPr="005177D3" w:rsidRDefault="00C06C79" w:rsidP="00C06C79">
            <w:pPr>
              <w:numPr>
                <w:ilvl w:val="0"/>
                <w:numId w:val="35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выполнять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действия над степенями с натуральными показателями;</w:t>
            </w:r>
          </w:p>
          <w:p w:rsidR="00C06C79" w:rsidRPr="005177D3" w:rsidRDefault="00C06C79" w:rsidP="00C06C79">
            <w:pPr>
              <w:numPr>
                <w:ilvl w:val="0"/>
                <w:numId w:val="35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выполнять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сложение, вычитание и умножение многочленов, раскладывать многочлены на множители;</w:t>
            </w:r>
          </w:p>
          <w:p w:rsidR="00C06C79" w:rsidRPr="005177D3" w:rsidRDefault="00C06C79" w:rsidP="00C06C79">
            <w:pPr>
              <w:numPr>
                <w:ilvl w:val="0"/>
                <w:numId w:val="35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применять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формулы сокращенного умножения в преобразованиях целых выражений в многочлены и в разложении многочленов на множители;</w:t>
            </w:r>
          </w:p>
          <w:p w:rsidR="00C06C79" w:rsidRPr="005177D3" w:rsidRDefault="00C06C79" w:rsidP="00C06C79">
            <w:pPr>
              <w:numPr>
                <w:ilvl w:val="0"/>
                <w:numId w:val="35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уметь</w:t>
            </w:r>
            <w:r w:rsidRPr="005177D3">
              <w:rPr>
                <w:rFonts w:eastAsia="Times New Roman"/>
                <w:color w:val="000000"/>
                <w:lang w:eastAsia="ru-RU"/>
              </w:rPr>
              <w:t>  решать системы линейных уравнений с двумя переменными и применять их при решении текстовых задач.</w:t>
            </w:r>
          </w:p>
          <w:p w:rsidR="00C06C79" w:rsidRPr="005177D3" w:rsidRDefault="00C06C79" w:rsidP="00C06C79">
            <w:p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b/>
                <w:bCs/>
                <w:color w:val="000000"/>
                <w:lang w:eastAsia="ru-RU"/>
              </w:rPr>
              <w:t>Алгебра - 8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Использовать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при решении математических задач, их обосновании и проверке найденного решения  знание о: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 алгебраической дроби; основном свойстве дроби;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 xml:space="preserve">-   </w:t>
            </w: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правилах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действий с алгебраическими дробями;</w:t>
            </w:r>
          </w:p>
          <w:p w:rsidR="00C06C79" w:rsidRPr="005177D3" w:rsidRDefault="00C06C79" w:rsidP="00C06C79">
            <w:pPr>
              <w:numPr>
                <w:ilvl w:val="0"/>
                <w:numId w:val="36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степенях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с целыми показателями и их свойствах;</w:t>
            </w:r>
          </w:p>
          <w:p w:rsidR="00C06C79" w:rsidRPr="005177D3" w:rsidRDefault="00C06C79" w:rsidP="00C06C79">
            <w:pPr>
              <w:numPr>
                <w:ilvl w:val="0"/>
                <w:numId w:val="36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 xml:space="preserve">стандартном </w:t>
            </w: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виде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числа;</w:t>
            </w:r>
          </w:p>
          <w:p w:rsidR="00C06C79" w:rsidRPr="005177D3" w:rsidRDefault="00C06C79" w:rsidP="00C06C79">
            <w:pPr>
              <w:numPr>
                <w:ilvl w:val="0"/>
                <w:numId w:val="36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функциях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>, их свойствах и графиках;</w:t>
            </w:r>
          </w:p>
          <w:p w:rsidR="00C06C79" w:rsidRPr="005177D3" w:rsidRDefault="00C06C79" w:rsidP="00C06C79">
            <w:pPr>
              <w:numPr>
                <w:ilvl w:val="0"/>
                <w:numId w:val="36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понятии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квадратного корня и арифметического квадратного корня;</w:t>
            </w:r>
          </w:p>
          <w:p w:rsidR="00C06C79" w:rsidRPr="005177D3" w:rsidRDefault="00C06C79" w:rsidP="00C06C79">
            <w:pPr>
              <w:numPr>
                <w:ilvl w:val="0"/>
                <w:numId w:val="36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свойствах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арифметических квадратных корней;</w:t>
            </w:r>
          </w:p>
          <w:p w:rsidR="00C06C79" w:rsidRPr="005177D3" w:rsidRDefault="00C06C79" w:rsidP="00C06C79">
            <w:pPr>
              <w:numPr>
                <w:ilvl w:val="0"/>
                <w:numId w:val="36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функции, её свойствах и графике;</w:t>
            </w:r>
          </w:p>
          <w:p w:rsidR="00C06C79" w:rsidRPr="005177D3" w:rsidRDefault="00C06C79" w:rsidP="00C06C79">
            <w:pPr>
              <w:numPr>
                <w:ilvl w:val="0"/>
                <w:numId w:val="36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формуле для корней квадратного уравнения;</w:t>
            </w:r>
          </w:p>
          <w:p w:rsidR="00C06C79" w:rsidRPr="005177D3" w:rsidRDefault="00C06C79" w:rsidP="00C06C79">
            <w:pPr>
              <w:numPr>
                <w:ilvl w:val="0"/>
                <w:numId w:val="36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теореме Виета для приведённого и общего квадратного уравнения;</w:t>
            </w:r>
          </w:p>
          <w:p w:rsidR="00C06C79" w:rsidRPr="005177D3" w:rsidRDefault="00C06C79" w:rsidP="00C06C79">
            <w:pPr>
              <w:numPr>
                <w:ilvl w:val="0"/>
                <w:numId w:val="36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 xml:space="preserve">основных </w:t>
            </w: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методах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решения целых рациональных уравнений: методе разложения на множители и методе замены неизвестной;</w:t>
            </w:r>
          </w:p>
          <w:p w:rsidR="00C06C79" w:rsidRPr="005177D3" w:rsidRDefault="00C06C79" w:rsidP="00C06C79">
            <w:pPr>
              <w:numPr>
                <w:ilvl w:val="0"/>
                <w:numId w:val="36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методе решения дробных рациональных уравнений;</w:t>
            </w:r>
          </w:p>
          <w:p w:rsidR="00C06C79" w:rsidRPr="005177D3" w:rsidRDefault="00C06C79" w:rsidP="00C06C79">
            <w:pPr>
              <w:numPr>
                <w:ilvl w:val="0"/>
                <w:numId w:val="36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 xml:space="preserve">основных </w:t>
            </w: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методах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решения систем рациональных уравнений.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сокращать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алгебраические дроби;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выполнять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арифметические действия с алгебраическими дробями;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использовать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свойства степеней с целыми показателями при решении задач;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записывать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числа в стандартном виде;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выполнять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тождественные преобразования рациональных выражений;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строить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графики функций,   и использовать их свойства при решении задач;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вычислять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арифметические квадратные корни;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применять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свойства арифметических квадратных корней при решении задач;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строить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график функции  и использовать его свойства при решении задач;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квадратные уравнения;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применять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теорему Виета при решении задач;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целые рациональные уравнения методом разложения на множители и методом замены неизвестной;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дробные уравнения;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системы рациональных уравнений;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текстовые задачи с помощью квадратных и рациональных уравнений и их систем;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находить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решения «жизненных» (компетентностных) задач, в которых используются математические средства;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создавать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продукт (результат проектной деятельности), для изучения и описания которого используются математические средства. </w:t>
            </w:r>
          </w:p>
          <w:p w:rsidR="00C06C79" w:rsidRPr="005177D3" w:rsidRDefault="00C06C79" w:rsidP="00C06C79">
            <w:pPr>
              <w:numPr>
                <w:ilvl w:val="0"/>
                <w:numId w:val="37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уметь выполнять тождественные преобразования рациональных выражений;</w:t>
            </w:r>
          </w:p>
          <w:p w:rsidR="00C06C79" w:rsidRPr="005177D3" w:rsidRDefault="00C06C79" w:rsidP="00C06C79">
            <w:pPr>
              <w:numPr>
                <w:ilvl w:val="0"/>
                <w:numId w:val="37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 xml:space="preserve">иметь представление об иррациональных числах, уметь выполнять </w:t>
            </w:r>
            <w:r w:rsidRPr="005177D3">
              <w:rPr>
                <w:rFonts w:eastAsia="Times New Roman"/>
                <w:color w:val="000000"/>
                <w:lang w:eastAsia="ru-RU"/>
              </w:rPr>
              <w:lastRenderedPageBreak/>
              <w:t>преобразования, содержащих корни;</w:t>
            </w:r>
          </w:p>
          <w:p w:rsidR="00C06C79" w:rsidRPr="005177D3" w:rsidRDefault="00C06C79" w:rsidP="00C06C79">
            <w:pPr>
              <w:numPr>
                <w:ilvl w:val="0"/>
                <w:numId w:val="37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уметь решать квадратные уравнения, рациональные уравнения и применять их к решению задач;</w:t>
            </w:r>
          </w:p>
          <w:p w:rsidR="00C06C79" w:rsidRPr="005177D3" w:rsidRDefault="00C06C79" w:rsidP="00C06C79">
            <w:pPr>
              <w:numPr>
                <w:ilvl w:val="0"/>
                <w:numId w:val="37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уметь решать линейные неравенства с одной переменной и их системы;</w:t>
            </w:r>
          </w:p>
          <w:p w:rsidR="00C06C79" w:rsidRPr="005177D3" w:rsidRDefault="00C06C79" w:rsidP="00C06C79">
            <w:pPr>
              <w:numPr>
                <w:ilvl w:val="0"/>
                <w:numId w:val="37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применять свойства степени с целым показателем в вычислениях и преобразованиях;</w:t>
            </w:r>
          </w:p>
          <w:p w:rsidR="00C06C79" w:rsidRPr="005177D3" w:rsidRDefault="00C06C79" w:rsidP="00C06C79">
            <w:pPr>
              <w:numPr>
                <w:ilvl w:val="0"/>
                <w:numId w:val="37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иметь начальные представления о сборе и группировке статистических данных, их наглядной интерпретации.</w:t>
            </w:r>
          </w:p>
          <w:p w:rsidR="00C06C79" w:rsidRPr="005177D3" w:rsidRDefault="00C06C79" w:rsidP="00C06C79">
            <w:p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b/>
                <w:bCs/>
                <w:color w:val="000000"/>
                <w:lang w:eastAsia="ru-RU"/>
              </w:rPr>
              <w:t>Алгебра – 9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Использовать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при решении математических задач, их обосновании и проверке найденного решения  знание о: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 xml:space="preserve">-   </w:t>
            </w: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свойствах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числовых неравенств;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 xml:space="preserve">-   </w:t>
            </w: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методах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решения линейных неравенств;</w:t>
            </w:r>
          </w:p>
          <w:p w:rsidR="00C06C79" w:rsidRPr="005177D3" w:rsidRDefault="00C06C79" w:rsidP="00C06C79">
            <w:pPr>
              <w:numPr>
                <w:ilvl w:val="0"/>
                <w:numId w:val="38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свойствах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квадратичной функции;</w:t>
            </w:r>
          </w:p>
          <w:p w:rsidR="00C06C79" w:rsidRPr="005177D3" w:rsidRDefault="00C06C79" w:rsidP="00C06C79">
            <w:pPr>
              <w:numPr>
                <w:ilvl w:val="0"/>
                <w:numId w:val="38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методах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решения квадратных неравенств;</w:t>
            </w:r>
          </w:p>
          <w:p w:rsidR="00C06C79" w:rsidRPr="005177D3" w:rsidRDefault="00C06C79" w:rsidP="00C06C79">
            <w:pPr>
              <w:numPr>
                <w:ilvl w:val="0"/>
                <w:numId w:val="38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методе интервалов для решения рациональных неравенств;</w:t>
            </w:r>
          </w:p>
          <w:p w:rsidR="00C06C79" w:rsidRPr="005177D3" w:rsidRDefault="00C06C79" w:rsidP="00C06C79">
            <w:pPr>
              <w:numPr>
                <w:ilvl w:val="0"/>
                <w:numId w:val="38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методах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решения систем неравенств;</w:t>
            </w:r>
          </w:p>
          <w:p w:rsidR="00C06C79" w:rsidRPr="005177D3" w:rsidRDefault="00C06C79" w:rsidP="00C06C79">
            <w:pPr>
              <w:numPr>
                <w:ilvl w:val="0"/>
                <w:numId w:val="38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свойствах и графике функции  </w:t>
            </w: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при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натуральном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n</w:t>
            </w:r>
            <w:r w:rsidRPr="005177D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C06C79" w:rsidRPr="005177D3" w:rsidRDefault="00C06C79" w:rsidP="00C06C79">
            <w:pPr>
              <w:numPr>
                <w:ilvl w:val="0"/>
                <w:numId w:val="38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определении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и свойствах корней степени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n</w:t>
            </w:r>
            <w:r w:rsidRPr="005177D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C06C79" w:rsidRPr="005177D3" w:rsidRDefault="00C06C79" w:rsidP="00C06C79">
            <w:pPr>
              <w:numPr>
                <w:ilvl w:val="0"/>
                <w:numId w:val="38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степенях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с рациональными показателями и их свойствах;</w:t>
            </w:r>
          </w:p>
          <w:p w:rsidR="00C06C79" w:rsidRPr="005177D3" w:rsidRDefault="00C06C79" w:rsidP="00C06C79">
            <w:pPr>
              <w:numPr>
                <w:ilvl w:val="0"/>
                <w:numId w:val="38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определении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и основных свойствах арифметической прогрессии; формуле для нахождения суммы её нескольких первых членов;</w:t>
            </w:r>
          </w:p>
          <w:p w:rsidR="00C06C79" w:rsidRPr="005177D3" w:rsidRDefault="00C06C79" w:rsidP="00C06C79">
            <w:pPr>
              <w:numPr>
                <w:ilvl w:val="0"/>
                <w:numId w:val="38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определении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 xml:space="preserve"> и основных свойствах геометрической прогрессии; формуле для нахождения суммы её нескольких первых членов;</w:t>
            </w:r>
          </w:p>
          <w:p w:rsidR="00C06C79" w:rsidRPr="005177D3" w:rsidRDefault="00C06C79" w:rsidP="00C06C79">
            <w:pPr>
              <w:numPr>
                <w:ilvl w:val="0"/>
                <w:numId w:val="38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формуле для суммы бесконечной геометрической прогрессии со знаменателем, меньшим по модулю единицы.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Использовать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свойства числовых неравен</w:t>
            </w:r>
            <w:proofErr w:type="gramStart"/>
            <w:r w:rsidRPr="005177D3">
              <w:rPr>
                <w:rFonts w:eastAsia="Times New Roman"/>
                <w:color w:val="000000"/>
                <w:lang w:eastAsia="ru-RU"/>
              </w:rPr>
              <w:t>ств дл</w:t>
            </w:r>
            <w:proofErr w:type="gramEnd"/>
            <w:r w:rsidRPr="005177D3">
              <w:rPr>
                <w:rFonts w:eastAsia="Times New Roman"/>
                <w:color w:val="000000"/>
                <w:lang w:eastAsia="ru-RU"/>
              </w:rPr>
              <w:t>я преобразования неравенств;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доказывать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простейшие неравенства;</w:t>
            </w:r>
          </w:p>
          <w:p w:rsidR="00C06C79" w:rsidRPr="005177D3" w:rsidRDefault="00C06C79" w:rsidP="00C06C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color w:val="000000"/>
                <w:lang w:eastAsia="ru-RU"/>
              </w:rPr>
              <w:t>-  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линейные неравенства;</w:t>
            </w:r>
          </w:p>
          <w:p w:rsidR="00C06C79" w:rsidRPr="005177D3" w:rsidRDefault="00C06C79" w:rsidP="00C06C79">
            <w:pPr>
              <w:numPr>
                <w:ilvl w:val="0"/>
                <w:numId w:val="39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строить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график квадратичной функции и использовать его при решении задач;</w:t>
            </w:r>
          </w:p>
          <w:p w:rsidR="00C06C79" w:rsidRPr="005177D3" w:rsidRDefault="00C06C79" w:rsidP="00C06C79">
            <w:pPr>
              <w:numPr>
                <w:ilvl w:val="0"/>
                <w:numId w:val="39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квадратные неравенства;</w:t>
            </w:r>
          </w:p>
          <w:p w:rsidR="00C06C79" w:rsidRPr="005177D3" w:rsidRDefault="00C06C79" w:rsidP="00C06C79">
            <w:pPr>
              <w:numPr>
                <w:ilvl w:val="0"/>
                <w:numId w:val="39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рациональные неравенства методом интервалов;</w:t>
            </w:r>
          </w:p>
          <w:p w:rsidR="00C06C79" w:rsidRPr="005177D3" w:rsidRDefault="00C06C79" w:rsidP="00C06C79">
            <w:pPr>
              <w:numPr>
                <w:ilvl w:val="0"/>
                <w:numId w:val="39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системы неравенств;</w:t>
            </w:r>
          </w:p>
          <w:p w:rsidR="00C06C79" w:rsidRPr="005177D3" w:rsidRDefault="00C06C79" w:rsidP="00C06C79">
            <w:pPr>
              <w:numPr>
                <w:ilvl w:val="0"/>
                <w:numId w:val="39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строить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график функции  при натуральном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n</w:t>
            </w:r>
            <w:r w:rsidRPr="005177D3">
              <w:rPr>
                <w:rFonts w:eastAsia="Times New Roman"/>
                <w:color w:val="000000"/>
                <w:lang w:eastAsia="ru-RU"/>
              </w:rPr>
              <w:t> и использовать его при решении задач;</w:t>
            </w:r>
            <w:proofErr w:type="gramEnd"/>
          </w:p>
          <w:p w:rsidR="00C06C79" w:rsidRPr="005177D3" w:rsidRDefault="00C06C79" w:rsidP="00C06C79">
            <w:pPr>
              <w:numPr>
                <w:ilvl w:val="0"/>
                <w:numId w:val="39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находить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корни степени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n</w:t>
            </w:r>
            <w:r w:rsidRPr="005177D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C06C79" w:rsidRPr="005177D3" w:rsidRDefault="00C06C79" w:rsidP="00C06C79">
            <w:pPr>
              <w:numPr>
                <w:ilvl w:val="0"/>
                <w:numId w:val="39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использовать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свойства корней степени </w:t>
            </w: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n</w:t>
            </w:r>
            <w:r w:rsidRPr="005177D3">
              <w:rPr>
                <w:rFonts w:eastAsia="Times New Roman"/>
                <w:color w:val="000000"/>
                <w:lang w:eastAsia="ru-RU"/>
              </w:rPr>
              <w:t> при тождественных преобразованиях;</w:t>
            </w:r>
          </w:p>
          <w:p w:rsidR="00C06C79" w:rsidRPr="005177D3" w:rsidRDefault="00C06C79" w:rsidP="00C06C79">
            <w:pPr>
              <w:numPr>
                <w:ilvl w:val="0"/>
                <w:numId w:val="39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находить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значения степеней с рациональными показателями;</w:t>
            </w:r>
          </w:p>
          <w:p w:rsidR="00C06C79" w:rsidRPr="005177D3" w:rsidRDefault="00C06C79" w:rsidP="00C06C79">
            <w:pPr>
              <w:numPr>
                <w:ilvl w:val="0"/>
                <w:numId w:val="39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решать</w:t>
            </w:r>
            <w:r w:rsidRPr="005177D3">
              <w:rPr>
                <w:rFonts w:eastAsia="Times New Roman"/>
                <w:color w:val="000000"/>
                <w:lang w:eastAsia="ru-RU"/>
              </w:rPr>
              <w:t> основные задачи на арифметическую и геометрическую прогрессии;</w:t>
            </w:r>
          </w:p>
          <w:p w:rsidR="00C06C79" w:rsidRDefault="00C06C79" w:rsidP="00C06C79">
            <w:pPr>
              <w:numPr>
                <w:ilvl w:val="0"/>
                <w:numId w:val="39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находить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сумму бесконечной геометрической прогрессии со знаменателем, меньшим по модулю единицы;</w:t>
            </w:r>
          </w:p>
          <w:p w:rsidR="00D13C4F" w:rsidRPr="00C06C79" w:rsidRDefault="00C06C79" w:rsidP="00C06C79">
            <w:pPr>
              <w:numPr>
                <w:ilvl w:val="0"/>
                <w:numId w:val="39"/>
              </w:numPr>
              <w:ind w:left="45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77D3">
              <w:rPr>
                <w:rFonts w:eastAsia="Times New Roman"/>
                <w:i/>
                <w:iCs/>
                <w:color w:val="000000"/>
                <w:lang w:eastAsia="ru-RU"/>
              </w:rPr>
              <w:t>находить</w:t>
            </w:r>
            <w:r w:rsidRPr="005177D3">
              <w:rPr>
                <w:rFonts w:eastAsia="Times New Roman"/>
                <w:color w:val="000000"/>
                <w:lang w:eastAsia="ru-RU"/>
              </w:rPr>
              <w:t> решения «жизненных» (компетентностных) задач, в которых используются математические средства.</w:t>
            </w:r>
            <w:bookmarkStart w:id="0" w:name="_GoBack"/>
            <w:bookmarkEnd w:id="0"/>
          </w:p>
        </w:tc>
      </w:tr>
    </w:tbl>
    <w:p w:rsidR="00BA2418" w:rsidRPr="00C06C79" w:rsidRDefault="00BA2418" w:rsidP="007C4E1E">
      <w:pPr>
        <w:spacing w:after="0" w:line="240" w:lineRule="auto"/>
        <w:rPr>
          <w:sz w:val="22"/>
          <w:szCs w:val="22"/>
        </w:rPr>
      </w:pPr>
    </w:p>
    <w:sectPr w:rsidR="00BA2418" w:rsidRPr="00C06C79" w:rsidSect="00E712F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E875B8"/>
    <w:multiLevelType w:val="multilevel"/>
    <w:tmpl w:val="B97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57891"/>
    <w:multiLevelType w:val="multilevel"/>
    <w:tmpl w:val="52C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71B37DD"/>
    <w:multiLevelType w:val="multilevel"/>
    <w:tmpl w:val="B57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D800A64"/>
    <w:multiLevelType w:val="multilevel"/>
    <w:tmpl w:val="A854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E7CA2"/>
    <w:multiLevelType w:val="hybridMultilevel"/>
    <w:tmpl w:val="4D504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4995584"/>
    <w:multiLevelType w:val="hybridMultilevel"/>
    <w:tmpl w:val="CA025532"/>
    <w:lvl w:ilvl="0" w:tplc="92F8AF6C">
      <w:start w:val="65535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5CB39AE"/>
    <w:multiLevelType w:val="hybridMultilevel"/>
    <w:tmpl w:val="0CC6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87EFC"/>
    <w:multiLevelType w:val="multilevel"/>
    <w:tmpl w:val="B388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925A44"/>
    <w:multiLevelType w:val="multilevel"/>
    <w:tmpl w:val="774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38C6669"/>
    <w:multiLevelType w:val="multilevel"/>
    <w:tmpl w:val="4F52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712DE"/>
    <w:multiLevelType w:val="hybridMultilevel"/>
    <w:tmpl w:val="EC8C6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A470C"/>
    <w:multiLevelType w:val="multilevel"/>
    <w:tmpl w:val="B42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20">
    <w:nsid w:val="3A8A0B38"/>
    <w:multiLevelType w:val="multilevel"/>
    <w:tmpl w:val="2D2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A66541"/>
    <w:multiLevelType w:val="multilevel"/>
    <w:tmpl w:val="6DAE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437BA"/>
    <w:multiLevelType w:val="multilevel"/>
    <w:tmpl w:val="19CE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60792"/>
    <w:multiLevelType w:val="hybridMultilevel"/>
    <w:tmpl w:val="4DCCFFA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4B665EDB"/>
    <w:multiLevelType w:val="multilevel"/>
    <w:tmpl w:val="A08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1D7C24"/>
    <w:multiLevelType w:val="hybridMultilevel"/>
    <w:tmpl w:val="89E0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D2BB2"/>
    <w:multiLevelType w:val="multilevel"/>
    <w:tmpl w:val="FB96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486B6C"/>
    <w:multiLevelType w:val="multilevel"/>
    <w:tmpl w:val="C81E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A45AB1"/>
    <w:multiLevelType w:val="multilevel"/>
    <w:tmpl w:val="E4B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5A1681"/>
    <w:multiLevelType w:val="hybridMultilevel"/>
    <w:tmpl w:val="0A9C5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7BEA01E3"/>
    <w:multiLevelType w:val="multilevel"/>
    <w:tmpl w:val="022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16189F"/>
    <w:multiLevelType w:val="multilevel"/>
    <w:tmpl w:val="872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36"/>
  </w:num>
  <w:num w:numId="5">
    <w:abstractNumId w:val="22"/>
  </w:num>
  <w:num w:numId="6">
    <w:abstractNumId w:val="12"/>
  </w:num>
  <w:num w:numId="7">
    <w:abstractNumId w:val="7"/>
  </w:num>
  <w:num w:numId="8">
    <w:abstractNumId w:val="32"/>
  </w:num>
  <w:num w:numId="9">
    <w:abstractNumId w:val="26"/>
  </w:num>
  <w:num w:numId="10">
    <w:abstractNumId w:val="11"/>
  </w:num>
  <w:num w:numId="11">
    <w:abstractNumId w:val="8"/>
  </w:num>
  <w:num w:numId="12">
    <w:abstractNumId w:val="33"/>
  </w:num>
  <w:num w:numId="13">
    <w:abstractNumId w:val="17"/>
  </w:num>
  <w:num w:numId="14">
    <w:abstractNumId w:val="27"/>
  </w:num>
  <w:num w:numId="15">
    <w:abstractNumId w:val="14"/>
  </w:num>
  <w:num w:numId="16">
    <w:abstractNumId w:val="4"/>
  </w:num>
  <w:num w:numId="17">
    <w:abstractNumId w:val="28"/>
  </w:num>
  <w:num w:numId="18">
    <w:abstractNumId w:val="6"/>
  </w:num>
  <w:num w:numId="19">
    <w:abstractNumId w:val="16"/>
  </w:num>
  <w:num w:numId="20">
    <w:abstractNumId w:val="19"/>
  </w:num>
  <w:num w:numId="21">
    <w:abstractNumId w:val="1"/>
  </w:num>
  <w:num w:numId="22">
    <w:abstractNumId w:val="9"/>
  </w:num>
  <w:num w:numId="23">
    <w:abstractNumId w:val="34"/>
  </w:num>
  <w:num w:numId="24">
    <w:abstractNumId w:val="24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23"/>
  </w:num>
  <w:num w:numId="30">
    <w:abstractNumId w:val="10"/>
  </w:num>
  <w:num w:numId="31">
    <w:abstractNumId w:val="31"/>
  </w:num>
  <w:num w:numId="32">
    <w:abstractNumId w:val="2"/>
  </w:num>
  <w:num w:numId="33">
    <w:abstractNumId w:val="21"/>
  </w:num>
  <w:num w:numId="34">
    <w:abstractNumId w:val="25"/>
  </w:num>
  <w:num w:numId="35">
    <w:abstractNumId w:val="35"/>
  </w:num>
  <w:num w:numId="36">
    <w:abstractNumId w:val="20"/>
  </w:num>
  <w:num w:numId="37">
    <w:abstractNumId w:val="5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18"/>
    <w:rsid w:val="00063E2A"/>
    <w:rsid w:val="000B1C75"/>
    <w:rsid w:val="001C103A"/>
    <w:rsid w:val="00293B0B"/>
    <w:rsid w:val="002A4271"/>
    <w:rsid w:val="00323EBB"/>
    <w:rsid w:val="00347600"/>
    <w:rsid w:val="00387A52"/>
    <w:rsid w:val="003E49D6"/>
    <w:rsid w:val="00447A3A"/>
    <w:rsid w:val="00690E75"/>
    <w:rsid w:val="00774F60"/>
    <w:rsid w:val="007A2074"/>
    <w:rsid w:val="007C4E1E"/>
    <w:rsid w:val="008E4661"/>
    <w:rsid w:val="00935B0C"/>
    <w:rsid w:val="009A402D"/>
    <w:rsid w:val="00B17347"/>
    <w:rsid w:val="00B4504A"/>
    <w:rsid w:val="00B867E3"/>
    <w:rsid w:val="00BA2418"/>
    <w:rsid w:val="00BC50B2"/>
    <w:rsid w:val="00C032FA"/>
    <w:rsid w:val="00C06C79"/>
    <w:rsid w:val="00C51F86"/>
    <w:rsid w:val="00D13C4F"/>
    <w:rsid w:val="00E178B0"/>
    <w:rsid w:val="00E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nhideWhenUsed/>
    <w:rsid w:val="00387A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87A52"/>
  </w:style>
  <w:style w:type="character" w:styleId="a6">
    <w:name w:val="Emphasis"/>
    <w:basedOn w:val="a0"/>
    <w:uiPriority w:val="20"/>
    <w:qFormat/>
    <w:rsid w:val="00387A52"/>
    <w:rPr>
      <w:i/>
      <w:iCs/>
    </w:rPr>
  </w:style>
  <w:style w:type="character" w:styleId="a7">
    <w:name w:val="Strong"/>
    <w:basedOn w:val="a0"/>
    <w:uiPriority w:val="22"/>
    <w:qFormat/>
    <w:rsid w:val="00387A52"/>
    <w:rPr>
      <w:b/>
      <w:bCs/>
    </w:rPr>
  </w:style>
  <w:style w:type="paragraph" w:customStyle="1" w:styleId="1">
    <w:name w:val="Абзац списка1"/>
    <w:basedOn w:val="a"/>
    <w:rsid w:val="00447A3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5">
    <w:name w:val="Обычный (веб) Знак"/>
    <w:aliases w:val="Обычный (Web) Знак"/>
    <w:link w:val="a4"/>
    <w:locked/>
    <w:rsid w:val="001C103A"/>
    <w:rPr>
      <w:rFonts w:eastAsia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C4E1E"/>
    <w:rPr>
      <w:rFonts w:ascii="Times New Roman" w:hAnsi="Times New Roman"/>
      <w:sz w:val="24"/>
      <w:u w:val="none"/>
      <w:effect w:val="none"/>
    </w:rPr>
  </w:style>
  <w:style w:type="paragraph" w:styleId="a8">
    <w:name w:val="Body Text"/>
    <w:basedOn w:val="a"/>
    <w:link w:val="a9"/>
    <w:rsid w:val="00E712F7"/>
    <w:pPr>
      <w:spacing w:after="120"/>
      <w:ind w:firstLine="709"/>
      <w:jc w:val="both"/>
    </w:pPr>
    <w:rPr>
      <w:rFonts w:eastAsia="Calibri"/>
      <w:lang w:eastAsia="ru-RU"/>
    </w:rPr>
  </w:style>
  <w:style w:type="character" w:customStyle="1" w:styleId="a9">
    <w:name w:val="Основной текст Знак"/>
    <w:basedOn w:val="a0"/>
    <w:link w:val="a8"/>
    <w:rsid w:val="00E712F7"/>
    <w:rPr>
      <w:rFonts w:eastAsia="Calibri"/>
      <w:lang w:eastAsia="ru-RU"/>
    </w:rPr>
  </w:style>
  <w:style w:type="character" w:customStyle="1" w:styleId="FontStyle83">
    <w:name w:val="Font Style83"/>
    <w:basedOn w:val="a0"/>
    <w:uiPriority w:val="99"/>
    <w:rsid w:val="00E712F7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E712F7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eastAsiaTheme="minorEastAsia"/>
      <w:lang w:eastAsia="ru-RU"/>
    </w:rPr>
  </w:style>
  <w:style w:type="character" w:customStyle="1" w:styleId="FontStyle75">
    <w:name w:val="Font Style75"/>
    <w:basedOn w:val="a0"/>
    <w:uiPriority w:val="99"/>
    <w:rsid w:val="00E712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E712F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E712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basedOn w:val="a0"/>
    <w:uiPriority w:val="99"/>
    <w:rsid w:val="00E712F7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E712F7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E712F7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E712F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103">
    <w:name w:val="Font Style103"/>
    <w:basedOn w:val="a0"/>
    <w:uiPriority w:val="99"/>
    <w:rsid w:val="00E712F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E712F7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712F7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E712F7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712F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</cp:lastModifiedBy>
  <cp:revision>2</cp:revision>
  <cp:lastPrinted>2016-11-07T14:52:00Z</cp:lastPrinted>
  <dcterms:created xsi:type="dcterms:W3CDTF">2017-08-22T09:54:00Z</dcterms:created>
  <dcterms:modified xsi:type="dcterms:W3CDTF">2017-08-22T09:54:00Z</dcterms:modified>
</cp:coreProperties>
</file>