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6" w:rsidRPr="00D4209C" w:rsidRDefault="00BA2418" w:rsidP="00387A52">
      <w:pPr>
        <w:spacing w:after="0"/>
        <w:jc w:val="center"/>
        <w:rPr>
          <w:b/>
          <w:sz w:val="22"/>
          <w:szCs w:val="22"/>
        </w:rPr>
      </w:pPr>
      <w:r w:rsidRPr="00D4209C">
        <w:rPr>
          <w:b/>
          <w:sz w:val="22"/>
          <w:szCs w:val="22"/>
        </w:rPr>
        <w:t>Аннотация к рабочей программе по предмету  «</w:t>
      </w:r>
      <w:r w:rsidR="00B4504A" w:rsidRPr="00D4209C">
        <w:rPr>
          <w:b/>
          <w:sz w:val="22"/>
          <w:szCs w:val="22"/>
        </w:rPr>
        <w:t>Информатика</w:t>
      </w:r>
      <w:r w:rsidRPr="00D4209C">
        <w:rPr>
          <w:b/>
          <w:sz w:val="22"/>
          <w:szCs w:val="22"/>
        </w:rPr>
        <w:t>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505"/>
      </w:tblGrid>
      <w:tr w:rsidR="00BA2418" w:rsidRPr="00D4209C" w:rsidTr="00C51F86">
        <w:tc>
          <w:tcPr>
            <w:tcW w:w="2411" w:type="dxa"/>
          </w:tcPr>
          <w:p w:rsidR="00BA2418" w:rsidRPr="00D4209C" w:rsidRDefault="00BA2418" w:rsidP="00387A5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8505" w:type="dxa"/>
          </w:tcPr>
          <w:p w:rsidR="00BA2418" w:rsidRPr="00D4209C" w:rsidRDefault="00B4504A" w:rsidP="00B4504A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5</w:t>
            </w:r>
            <w:r w:rsidR="00D4209C" w:rsidRPr="00D4209C">
              <w:rPr>
                <w:sz w:val="22"/>
                <w:szCs w:val="22"/>
              </w:rPr>
              <w:t xml:space="preserve">-9 </w:t>
            </w:r>
            <w:r w:rsidR="00BA2418" w:rsidRPr="00D4209C">
              <w:rPr>
                <w:sz w:val="22"/>
                <w:szCs w:val="22"/>
              </w:rPr>
              <w:t xml:space="preserve"> класс</w:t>
            </w:r>
            <w:r w:rsidR="00D4209C" w:rsidRPr="00D4209C">
              <w:rPr>
                <w:sz w:val="22"/>
                <w:szCs w:val="22"/>
              </w:rPr>
              <w:t>ы</w:t>
            </w:r>
          </w:p>
        </w:tc>
      </w:tr>
      <w:tr w:rsidR="00BA2418" w:rsidRPr="00D4209C" w:rsidTr="00C51F86">
        <w:tc>
          <w:tcPr>
            <w:tcW w:w="2411" w:type="dxa"/>
          </w:tcPr>
          <w:p w:rsidR="00BA2418" w:rsidRPr="00D4209C" w:rsidRDefault="00BA2418" w:rsidP="00387A5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505" w:type="dxa"/>
          </w:tcPr>
          <w:p w:rsidR="00BA2418" w:rsidRPr="00D4209C" w:rsidRDefault="00BA2418" w:rsidP="00387A52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Базовый курс</w:t>
            </w:r>
          </w:p>
          <w:p w:rsidR="00BA2418" w:rsidRPr="00D4209C" w:rsidRDefault="00293B0B" w:rsidP="00293B0B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5</w:t>
            </w:r>
            <w:r w:rsidR="00BA2418" w:rsidRPr="00D4209C">
              <w:rPr>
                <w:sz w:val="22"/>
                <w:szCs w:val="22"/>
              </w:rPr>
              <w:t xml:space="preserve"> класс – </w:t>
            </w:r>
            <w:r w:rsidRPr="00D4209C">
              <w:rPr>
                <w:sz w:val="22"/>
                <w:szCs w:val="22"/>
              </w:rPr>
              <w:t>34</w:t>
            </w:r>
            <w:r w:rsidR="00BA2418" w:rsidRPr="00D4209C">
              <w:rPr>
                <w:sz w:val="22"/>
                <w:szCs w:val="22"/>
              </w:rPr>
              <w:t xml:space="preserve"> час</w:t>
            </w:r>
            <w:r w:rsidRPr="00D4209C">
              <w:rPr>
                <w:sz w:val="22"/>
                <w:szCs w:val="22"/>
              </w:rPr>
              <w:t>а</w:t>
            </w:r>
            <w:r w:rsidR="00BA2418" w:rsidRPr="00D4209C">
              <w:rPr>
                <w:sz w:val="22"/>
                <w:szCs w:val="22"/>
              </w:rPr>
              <w:t xml:space="preserve"> (</w:t>
            </w:r>
            <w:r w:rsidRPr="00D4209C">
              <w:rPr>
                <w:sz w:val="22"/>
                <w:szCs w:val="22"/>
              </w:rPr>
              <w:t>1</w:t>
            </w:r>
            <w:r w:rsidR="00BA2418" w:rsidRPr="00D4209C">
              <w:rPr>
                <w:sz w:val="22"/>
                <w:szCs w:val="22"/>
              </w:rPr>
              <w:t xml:space="preserve"> час в неделю)</w:t>
            </w:r>
          </w:p>
          <w:p w:rsidR="00D4209C" w:rsidRPr="00D4209C" w:rsidRDefault="00D4209C" w:rsidP="00293B0B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6</w:t>
            </w:r>
            <w:r w:rsidRPr="00D4209C">
              <w:rPr>
                <w:sz w:val="22"/>
                <w:szCs w:val="22"/>
              </w:rPr>
              <w:t xml:space="preserve"> класс – 34 часа (1 час в неделю)</w:t>
            </w:r>
          </w:p>
          <w:p w:rsidR="00D4209C" w:rsidRPr="00D4209C" w:rsidRDefault="00D4209C" w:rsidP="00293B0B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7</w:t>
            </w:r>
            <w:r w:rsidRPr="00D4209C">
              <w:rPr>
                <w:sz w:val="22"/>
                <w:szCs w:val="22"/>
              </w:rPr>
              <w:t xml:space="preserve"> класс – 34 часа (1 час в неделю)</w:t>
            </w:r>
          </w:p>
          <w:p w:rsidR="00D4209C" w:rsidRPr="00D4209C" w:rsidRDefault="00D4209C" w:rsidP="00293B0B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8</w:t>
            </w:r>
            <w:r w:rsidRPr="00D4209C">
              <w:rPr>
                <w:sz w:val="22"/>
                <w:szCs w:val="22"/>
              </w:rPr>
              <w:t xml:space="preserve"> класс – 34 часа (1 час в неделю)</w:t>
            </w:r>
          </w:p>
          <w:p w:rsidR="00D4209C" w:rsidRPr="00D4209C" w:rsidRDefault="00D4209C" w:rsidP="00293B0B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9</w:t>
            </w:r>
            <w:r w:rsidRPr="00D4209C">
              <w:rPr>
                <w:sz w:val="22"/>
                <w:szCs w:val="22"/>
              </w:rPr>
              <w:t xml:space="preserve"> класс – 34 часа (1 час в неделю)</w:t>
            </w:r>
          </w:p>
        </w:tc>
      </w:tr>
      <w:tr w:rsidR="00BA2418" w:rsidRPr="00D4209C" w:rsidTr="00C51F86">
        <w:tc>
          <w:tcPr>
            <w:tcW w:w="2411" w:type="dxa"/>
          </w:tcPr>
          <w:p w:rsidR="00BA2418" w:rsidRPr="00D4209C" w:rsidRDefault="00BA2418" w:rsidP="00387A5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t>Реализуемый УМК</w:t>
            </w:r>
          </w:p>
        </w:tc>
        <w:tc>
          <w:tcPr>
            <w:tcW w:w="8505" w:type="dxa"/>
          </w:tcPr>
          <w:p w:rsidR="00387A52" w:rsidRPr="00D4209C" w:rsidRDefault="00387A52" w:rsidP="00D4209C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«</w:t>
            </w:r>
            <w:r w:rsidR="00293B0B" w:rsidRPr="00D4209C">
              <w:rPr>
                <w:sz w:val="22"/>
                <w:szCs w:val="22"/>
              </w:rPr>
              <w:t>Информатика</w:t>
            </w:r>
            <w:r w:rsidRPr="00D4209C">
              <w:rPr>
                <w:sz w:val="22"/>
                <w:szCs w:val="22"/>
              </w:rPr>
              <w:t xml:space="preserve"> </w:t>
            </w:r>
            <w:r w:rsidR="00293B0B" w:rsidRPr="00D4209C">
              <w:rPr>
                <w:sz w:val="22"/>
                <w:szCs w:val="22"/>
              </w:rPr>
              <w:t>5</w:t>
            </w:r>
            <w:r w:rsidRPr="00D4209C">
              <w:rPr>
                <w:sz w:val="22"/>
                <w:szCs w:val="22"/>
              </w:rPr>
              <w:t xml:space="preserve"> класс. Учебник для общеобразовательных учреждений». </w:t>
            </w:r>
            <w:r w:rsidR="00293B0B" w:rsidRPr="00D4209C">
              <w:rPr>
                <w:sz w:val="22"/>
                <w:szCs w:val="22"/>
              </w:rPr>
              <w:t>Босова</w:t>
            </w:r>
            <w:r w:rsidRPr="00D4209C">
              <w:rPr>
                <w:sz w:val="22"/>
                <w:szCs w:val="22"/>
              </w:rPr>
              <w:t xml:space="preserve"> </w:t>
            </w:r>
            <w:r w:rsidR="00293B0B" w:rsidRPr="00D4209C">
              <w:rPr>
                <w:sz w:val="22"/>
                <w:szCs w:val="22"/>
              </w:rPr>
              <w:t>Л</w:t>
            </w:r>
            <w:r w:rsidRPr="00D4209C">
              <w:rPr>
                <w:sz w:val="22"/>
                <w:szCs w:val="22"/>
              </w:rPr>
              <w:t>.</w:t>
            </w:r>
            <w:r w:rsidR="00293B0B" w:rsidRPr="00D4209C">
              <w:rPr>
                <w:sz w:val="22"/>
                <w:szCs w:val="22"/>
              </w:rPr>
              <w:t>Л</w:t>
            </w:r>
            <w:r w:rsidRPr="00D4209C">
              <w:rPr>
                <w:sz w:val="22"/>
                <w:szCs w:val="22"/>
              </w:rPr>
              <w:t xml:space="preserve">. – </w:t>
            </w:r>
            <w:r w:rsidR="00293B0B" w:rsidRPr="00D4209C">
              <w:rPr>
                <w:sz w:val="22"/>
                <w:szCs w:val="22"/>
              </w:rPr>
              <w:t>Бином. Лаборатория знаний</w:t>
            </w:r>
            <w:r w:rsidRPr="00D4209C">
              <w:rPr>
                <w:sz w:val="22"/>
                <w:szCs w:val="22"/>
              </w:rPr>
              <w:t>, 201</w:t>
            </w:r>
            <w:r w:rsidR="00D4209C" w:rsidRPr="00D4209C">
              <w:rPr>
                <w:sz w:val="22"/>
                <w:szCs w:val="22"/>
              </w:rPr>
              <w:t>5</w:t>
            </w:r>
            <w:r w:rsidRPr="00D4209C">
              <w:rPr>
                <w:sz w:val="22"/>
                <w:szCs w:val="22"/>
              </w:rPr>
              <w:t xml:space="preserve"> год</w:t>
            </w:r>
          </w:p>
          <w:p w:rsidR="00D4209C" w:rsidRPr="00D4209C" w:rsidRDefault="00D4209C" w:rsidP="00D4209C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«Информатика </w:t>
            </w:r>
            <w:r w:rsidRPr="00D4209C">
              <w:rPr>
                <w:sz w:val="22"/>
                <w:szCs w:val="22"/>
              </w:rPr>
              <w:t>6</w:t>
            </w:r>
            <w:r w:rsidRPr="00D4209C">
              <w:rPr>
                <w:sz w:val="22"/>
                <w:szCs w:val="22"/>
              </w:rPr>
              <w:t xml:space="preserve"> класс. Учебник для общеобразовательных учреждений». Босова Л.Л. – Бином. Лаборатория знаний, 2015 год</w:t>
            </w:r>
          </w:p>
          <w:p w:rsidR="00D4209C" w:rsidRPr="00D4209C" w:rsidRDefault="00D4209C" w:rsidP="00D4209C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«Информатика </w:t>
            </w:r>
            <w:r w:rsidRPr="00D4209C">
              <w:rPr>
                <w:sz w:val="22"/>
                <w:szCs w:val="22"/>
              </w:rPr>
              <w:t>7</w:t>
            </w:r>
            <w:r w:rsidRPr="00D4209C">
              <w:rPr>
                <w:sz w:val="22"/>
                <w:szCs w:val="22"/>
              </w:rPr>
              <w:t xml:space="preserve"> класс. Учебник для общеобразовательных учреждений». Босова Л.Л. – Бином. Лаборатория знаний, 2015 год</w:t>
            </w:r>
          </w:p>
          <w:p w:rsidR="00D4209C" w:rsidRPr="00D4209C" w:rsidRDefault="00D4209C" w:rsidP="00D4209C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«Информатика </w:t>
            </w:r>
            <w:r w:rsidRPr="00D4209C">
              <w:rPr>
                <w:sz w:val="22"/>
                <w:szCs w:val="22"/>
              </w:rPr>
              <w:t>8</w:t>
            </w:r>
            <w:r w:rsidRPr="00D4209C">
              <w:rPr>
                <w:sz w:val="22"/>
                <w:szCs w:val="22"/>
              </w:rPr>
              <w:t xml:space="preserve"> класс. Учебник для общеобразовательных учреждений». Босова Л.Л. – Бином. Лаборатория знаний, 2015 год</w:t>
            </w:r>
          </w:p>
          <w:p w:rsidR="00D4209C" w:rsidRPr="00D4209C" w:rsidRDefault="00D4209C" w:rsidP="00D4209C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«Информатика </w:t>
            </w:r>
            <w:r w:rsidRPr="00D4209C">
              <w:rPr>
                <w:sz w:val="22"/>
                <w:szCs w:val="22"/>
              </w:rPr>
              <w:t>9</w:t>
            </w:r>
            <w:r w:rsidRPr="00D4209C">
              <w:rPr>
                <w:sz w:val="22"/>
                <w:szCs w:val="22"/>
              </w:rPr>
              <w:t xml:space="preserve"> класс. Учебник для общеобразовательных учреждений». Босова Л.Л. – Бином. Лаборатория знаний, 2015 год</w:t>
            </w:r>
          </w:p>
        </w:tc>
      </w:tr>
      <w:tr w:rsidR="00D13C4F" w:rsidRPr="00D4209C" w:rsidTr="00C51F86">
        <w:tc>
          <w:tcPr>
            <w:tcW w:w="2411" w:type="dxa"/>
          </w:tcPr>
          <w:p w:rsidR="00D13C4F" w:rsidRPr="00D4209C" w:rsidRDefault="00D13C4F" w:rsidP="00D13C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8505" w:type="dxa"/>
          </w:tcPr>
          <w:p w:rsidR="00D13C4F" w:rsidRPr="00D4209C" w:rsidRDefault="00D4209C" w:rsidP="00293B0B">
            <w:pPr>
              <w:pStyle w:val="a4"/>
              <w:spacing w:before="0" w:beforeAutospacing="0" w:after="0" w:afterAutospacing="0" w:line="276" w:lineRule="auto"/>
              <w:ind w:firstLine="34"/>
              <w:rPr>
                <w:bCs/>
                <w:sz w:val="22"/>
                <w:szCs w:val="22"/>
              </w:rPr>
            </w:pPr>
            <w:r w:rsidRPr="00D4209C">
              <w:rPr>
                <w:bCs/>
                <w:sz w:val="22"/>
                <w:szCs w:val="22"/>
              </w:rPr>
              <w:t>5 лет</w:t>
            </w:r>
          </w:p>
        </w:tc>
      </w:tr>
      <w:tr w:rsidR="00D13C4F" w:rsidRPr="00D4209C" w:rsidTr="00C51F86">
        <w:tc>
          <w:tcPr>
            <w:tcW w:w="2411" w:type="dxa"/>
          </w:tcPr>
          <w:p w:rsidR="00D13C4F" w:rsidRPr="00D4209C" w:rsidRDefault="00D13C4F" w:rsidP="00D13C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t>Цели изучения предмета</w:t>
            </w:r>
          </w:p>
        </w:tc>
        <w:tc>
          <w:tcPr>
            <w:tcW w:w="8505" w:type="dxa"/>
          </w:tcPr>
          <w:p w:rsidR="00D13C4F" w:rsidRPr="00D4209C" w:rsidRDefault="00D13C4F" w:rsidP="00C51F86">
            <w:pPr>
              <w:pStyle w:val="a4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D4209C">
              <w:rPr>
                <w:b/>
                <w:bCs/>
                <w:sz w:val="22"/>
                <w:szCs w:val="22"/>
              </w:rPr>
              <w:t>Целями</w:t>
            </w:r>
            <w:r w:rsidRPr="00D4209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D4209C">
              <w:rPr>
                <w:sz w:val="22"/>
                <w:szCs w:val="22"/>
              </w:rPr>
              <w:t xml:space="preserve">изучения </w:t>
            </w:r>
            <w:r w:rsidR="00293B0B" w:rsidRPr="00D4209C">
              <w:rPr>
                <w:sz w:val="22"/>
                <w:szCs w:val="22"/>
              </w:rPr>
              <w:t>информатики</w:t>
            </w:r>
            <w:r w:rsidRPr="00D4209C">
              <w:rPr>
                <w:sz w:val="22"/>
                <w:szCs w:val="22"/>
              </w:rPr>
              <w:t xml:space="preserve"> являются:</w:t>
            </w:r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формирование общеучебных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 </w:t>
            </w:r>
            <w:proofErr w:type="gramStart"/>
            <w:r w:rsidRPr="00D4209C">
              <w:rPr>
                <w:sz w:val="22"/>
                <w:szCs w:val="22"/>
              </w:rPr>
              <w:t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 понятий, таких как «объект», «система», «модель», «алгоритм» и др.;</w:t>
            </w:r>
            <w:proofErr w:type="gramEnd"/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      </w:r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      </w:r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совершенствование общеучебных 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D4209C" w:rsidRPr="00D4209C" w:rsidRDefault="00D4209C" w:rsidP="00D4209C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  <w:p w:rsidR="00D4209C" w:rsidRPr="00D4209C" w:rsidRDefault="00D4209C" w:rsidP="00D4209C">
            <w:pPr>
              <w:pStyle w:val="a4"/>
              <w:shd w:val="clear" w:color="auto" w:fill="FFFFFF"/>
              <w:tabs>
                <w:tab w:val="left" w:pos="34"/>
              </w:tabs>
              <w:spacing w:before="0" w:beforeAutospacing="0" w:after="0" w:afterAutospacing="0" w:line="300" w:lineRule="atLeast"/>
              <w:ind w:left="34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  <w:r w:rsidRPr="00D4209C">
              <w:rPr>
                <w:rStyle w:val="apple-converted-space"/>
                <w:sz w:val="22"/>
                <w:szCs w:val="22"/>
              </w:rPr>
              <w:t> </w:t>
            </w:r>
          </w:p>
          <w:p w:rsidR="00D4209C" w:rsidRPr="00D4209C" w:rsidRDefault="00D4209C" w:rsidP="00D4209C">
            <w:pPr>
              <w:pStyle w:val="a4"/>
              <w:shd w:val="clear" w:color="auto" w:fill="FFFFFF"/>
              <w:tabs>
                <w:tab w:val="left" w:pos="34"/>
              </w:tabs>
              <w:spacing w:before="0" w:beforeAutospacing="0" w:after="0" w:afterAutospacing="0" w:line="300" w:lineRule="atLeast"/>
              <w:ind w:left="34"/>
              <w:jc w:val="both"/>
              <w:rPr>
                <w:sz w:val="22"/>
                <w:szCs w:val="22"/>
              </w:rPr>
            </w:pPr>
            <w:proofErr w:type="gramStart"/>
            <w:r w:rsidRPr="00D4209C">
              <w:rPr>
                <w:sz w:val="22"/>
                <w:szCs w:val="22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      </w:r>
            <w:r>
              <w:rPr>
                <w:sz w:val="22"/>
                <w:szCs w:val="22"/>
              </w:rPr>
              <w:t xml:space="preserve"> </w:t>
            </w:r>
            <w:r w:rsidRPr="00D4209C">
              <w:rPr>
                <w:sz w:val="22"/>
                <w:szCs w:val="22"/>
              </w:rPr>
              <w:t>организовывать собственную информационную деятельность и планировать ее результанты;</w:t>
            </w:r>
            <w:r w:rsidRPr="00D4209C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r w:rsidRPr="00D4209C">
              <w:rPr>
                <w:sz w:val="22"/>
                <w:szCs w:val="22"/>
              </w:rPr>
              <w:t>развитие познавательных интересов, интеллектуальных и творческих способностей средствами ИКТ;</w:t>
            </w:r>
            <w:r w:rsidRPr="00D4209C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r w:rsidRPr="00D4209C">
              <w:rPr>
                <w:sz w:val="22"/>
                <w:szCs w:val="22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  <w:proofErr w:type="gramEnd"/>
            <w:r w:rsidRPr="00D4209C"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pple-converted-space"/>
                <w:sz w:val="22"/>
                <w:szCs w:val="22"/>
              </w:rPr>
              <w:t xml:space="preserve"> </w:t>
            </w:r>
            <w:r w:rsidRPr="00D4209C">
              <w:rPr>
                <w:sz w:val="22"/>
                <w:szCs w:val="22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      </w:r>
          </w:p>
          <w:p w:rsidR="00D13C4F" w:rsidRPr="00D4209C" w:rsidRDefault="00D13C4F" w:rsidP="00D4209C">
            <w:pPr>
              <w:tabs>
                <w:tab w:val="left" w:pos="34"/>
                <w:tab w:val="left" w:pos="322"/>
              </w:tabs>
              <w:ind w:left="175"/>
              <w:jc w:val="both"/>
              <w:rPr>
                <w:sz w:val="22"/>
                <w:szCs w:val="22"/>
              </w:rPr>
            </w:pPr>
          </w:p>
        </w:tc>
      </w:tr>
      <w:tr w:rsidR="00D13C4F" w:rsidRPr="00D4209C" w:rsidTr="00D12697">
        <w:trPr>
          <w:trHeight w:val="15016"/>
        </w:trPr>
        <w:tc>
          <w:tcPr>
            <w:tcW w:w="2411" w:type="dxa"/>
          </w:tcPr>
          <w:p w:rsidR="00D13C4F" w:rsidRPr="00D4209C" w:rsidRDefault="00D13C4F" w:rsidP="00D13C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4209C">
              <w:rPr>
                <w:b/>
                <w:i/>
                <w:sz w:val="22"/>
                <w:szCs w:val="22"/>
              </w:rPr>
              <w:lastRenderedPageBreak/>
              <w:t>Результаты освоения учебного предмета/требования к выпускнику</w:t>
            </w:r>
          </w:p>
        </w:tc>
        <w:tc>
          <w:tcPr>
            <w:tcW w:w="8505" w:type="dxa"/>
          </w:tcPr>
          <w:p w:rsidR="00D13C4F" w:rsidRPr="00D4209C" w:rsidRDefault="00D13C4F" w:rsidP="00C51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209C">
              <w:rPr>
                <w:color w:val="000000"/>
                <w:sz w:val="22"/>
                <w:szCs w:val="22"/>
              </w:rPr>
              <w:t xml:space="preserve">В результате изучения </w:t>
            </w:r>
            <w:r w:rsidR="00293B0B" w:rsidRPr="00D4209C">
              <w:rPr>
                <w:color w:val="000000"/>
                <w:sz w:val="22"/>
                <w:szCs w:val="22"/>
              </w:rPr>
              <w:t>информатики</w:t>
            </w:r>
            <w:r w:rsidRPr="00D4209C">
              <w:rPr>
                <w:color w:val="000000"/>
                <w:sz w:val="22"/>
                <w:szCs w:val="22"/>
              </w:rPr>
              <w:t xml:space="preserve"> в </w:t>
            </w:r>
            <w:r w:rsidR="00293B0B" w:rsidRPr="00D4209C">
              <w:rPr>
                <w:color w:val="000000"/>
                <w:sz w:val="22"/>
                <w:szCs w:val="22"/>
              </w:rPr>
              <w:t>пятом классе</w:t>
            </w:r>
            <w:r w:rsidRPr="00D4209C">
              <w:rPr>
                <w:color w:val="000000"/>
                <w:sz w:val="22"/>
                <w:szCs w:val="22"/>
              </w:rPr>
              <w:t xml:space="preserve"> </w:t>
            </w:r>
            <w:r w:rsidR="00293B0B" w:rsidRPr="00D4209C">
              <w:rPr>
                <w:color w:val="000000"/>
                <w:sz w:val="22"/>
                <w:szCs w:val="22"/>
              </w:rPr>
              <w:t>ученик</w:t>
            </w:r>
            <w:r w:rsidRPr="00D4209C">
              <w:rPr>
                <w:color w:val="000000"/>
                <w:sz w:val="22"/>
                <w:szCs w:val="22"/>
              </w:rPr>
              <w:t xml:space="preserve"> </w:t>
            </w:r>
          </w:p>
          <w:p w:rsidR="00C51F86" w:rsidRPr="00D4209C" w:rsidRDefault="00C51F86" w:rsidP="00C51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D4209C">
              <w:rPr>
                <w:i/>
                <w:color w:val="000000"/>
                <w:sz w:val="22"/>
                <w:szCs w:val="22"/>
              </w:rPr>
              <w:t>научится: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и правильно применять на бытовом уровне понятий «информация», «информационный объект»;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приводить примеры древних и современных информационных носителей;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кодировать и декодировать сообщения, используя простейшие коды;</w:t>
            </w:r>
          </w:p>
          <w:p w:rsid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  <w:r w:rsidRPr="00D4209C">
              <w:rPr>
                <w:sz w:val="22"/>
                <w:szCs w:val="22"/>
              </w:rPr>
              <w:t xml:space="preserve">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определять устройства компьютера (основные и подключаемые) и выполняемые ими функции;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различать программное и аппаратное обеспечение компьютера;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запускать на выполнение программу, работать с ней, закрывать программу;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создавать, переименовывать, перемещать, копировать и удалять файлы;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работать с основными элементами пользовательского интерфейса;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вводить информацию в компьютер с помощью клавиатуры и мыши;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выполнять арифметические вычисления с помощью программы Калькулятор;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использовать простые способы форматирования текстов;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 и форматировать списки;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создавать, форматировать и заполнять данными таблицы;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 круговые и столбиковые диаграммы;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применять простейший графический редактор для создания и редактирования  простых рисунков;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использовать основные приёмы создания презентаций в редакторах презентаций;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ориентироваться на интернет-сайтах (нажать указатель, вернуться, перейти на главную страницу);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сущность понятий «модель», «информационная модель»;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различать натурные и информационные модели, приводить их примеры;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строить простые информационные модели объектов из различных предметных областей.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смысл понятия «алгоритм», приводить примеры алгоритмов;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осуществлять управление имеющимся формальным исполнителем;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правила записи  и выполнения алгоритмов, содержащих алгоритмические конструкции «следование», «ветвление», «цикл»;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подбирать алгоритмическую конструкцию, соответствующую заданной  ситуации;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линейный алгоритм  для формального исполнителя с заданной системой команд;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план действий для решения задач на переправы, переливания и пр.;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называть функции и характеристики основных устройств компьютера;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lastRenderedPageBreak/>
              <w:t>описывать виды и состав программного обеспечения современных компьютеров;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подбирать программное обеспечение, соответствующее решаемой задаче;</w:t>
            </w:r>
          </w:p>
          <w:p w:rsidR="00D4209C" w:rsidRPr="00D4209C" w:rsidRDefault="00D4209C" w:rsidP="00D4209C">
            <w:pPr>
              <w:pStyle w:val="2"/>
              <w:widowControl w:val="0"/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</w:rPr>
            </w:pPr>
            <w:r w:rsidRPr="00D4209C">
              <w:rPr>
                <w:rFonts w:ascii="Times New Roman" w:hAnsi="Times New Roman"/>
              </w:rPr>
              <w:t>оперировать объектами файловой системы;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использовать  основные приёмы обработки информации в электронных таблицах;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работать с формулами;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оперировать единицами измерения количества информации;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декодировать и кодировать информацию</w:t>
            </w:r>
            <w:r w:rsidRPr="00D4209C">
              <w:rPr>
                <w:rStyle w:val="dash041e0441043d043e0432043d043e0439002004420435043a04410442002004410020043e0442044104420443043f043e043cchar1"/>
                <w:sz w:val="22"/>
                <w:szCs w:val="22"/>
              </w:rPr>
              <w:t xml:space="preserve"> при заданных правилах кодирования</w:t>
            </w:r>
            <w:r w:rsidRPr="00D4209C">
              <w:rPr>
                <w:sz w:val="22"/>
                <w:szCs w:val="22"/>
              </w:rPr>
              <w:t>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оперировать единицами измерения количества информации;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записывать в двоичной системе целые числа от 0 до 256;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составлять логические выражения с операциями</w:t>
            </w:r>
            <w:proofErr w:type="gramStart"/>
            <w:r w:rsidRPr="00D4209C">
              <w:rPr>
                <w:sz w:val="22"/>
                <w:szCs w:val="22"/>
              </w:rPr>
              <w:t xml:space="preserve"> И</w:t>
            </w:r>
            <w:proofErr w:type="gramEnd"/>
            <w:r w:rsidRPr="00D4209C">
              <w:rPr>
                <w:sz w:val="22"/>
                <w:szCs w:val="22"/>
              </w:rPr>
              <w:t>, ИЛИ, НЕ; определять значение логического выражения; строить таблицы истинности;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анализировать информационные модели (таблицы, графики, диаграммы, схемы и др.);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линейные алгоритмы, записанные на алгоритмическом языке.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алгоритмы c ветвлениями, записанные на алгоритмическом языке;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познакомиться с примерами использования графов и деревьев  при описании реальных объектов и процессов</w:t>
            </w:r>
            <w:r w:rsidRPr="00D4209C" w:rsidDel="00655389">
              <w:rPr>
                <w:sz w:val="22"/>
                <w:szCs w:val="22"/>
              </w:rPr>
              <w:t xml:space="preserve">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называть функции и характеристики основных устройств компьютера;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описывать виды и состав программного обеспечения современных компьютеров;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применять основные правила создания текстовых документов;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визуализировать соотношения между числовыми величинами.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осуществлять поиск информации в готовой базе данных;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1026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основам организации и функционирования компьютерных сетей;</w:t>
            </w:r>
          </w:p>
          <w:p w:rsidR="00D4209C" w:rsidRPr="00D4209C" w:rsidRDefault="00D4209C" w:rsidP="00D4209C">
            <w:pPr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i/>
                <w:sz w:val="22"/>
                <w:szCs w:val="22"/>
              </w:rPr>
              <w:t>Выпускник получит возможность</w:t>
            </w:r>
            <w:r w:rsidRPr="00D4209C">
              <w:rPr>
                <w:sz w:val="22"/>
                <w:szCs w:val="22"/>
              </w:rPr>
              <w:t>: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сформировать представление о способах кодирования информации;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преобразовывать информацию по заданным правилам и путём рассуждений;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решать логические задачи на установление взаимного соответствия с использованием таблиц;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приводить примеры единичных и общих понятий, отношений между понятиями;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для объектов окружающей действительности указывать их признаки — свойства, действия, поведение, состояния;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lastRenderedPageBreak/>
              <w:t>называть отношения, связывающие данный объе</w:t>
            </w:r>
            <w:proofErr w:type="gramStart"/>
            <w:r w:rsidRPr="00D4209C">
              <w:rPr>
                <w:sz w:val="22"/>
                <w:szCs w:val="22"/>
              </w:rPr>
              <w:t>кт с др</w:t>
            </w:r>
            <w:proofErr w:type="gramEnd"/>
            <w:r w:rsidRPr="00D4209C">
              <w:rPr>
                <w:sz w:val="22"/>
                <w:szCs w:val="22"/>
              </w:rPr>
              <w:t>угими объектами;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приводить примеры материальных, нематериальных и смешанных систем;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овладеть приёмами квалифицированного клавиатурного письма;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систематизировать (упорядочивать) файлы и папки;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 объемные текстовые документы, включающие списки, таблицы, диаграммы, рисунки;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видоизменять готовые графические изображения с помощью сре</w:t>
            </w:r>
            <w:proofErr w:type="gramStart"/>
            <w:r w:rsidRPr="00D4209C">
              <w:rPr>
                <w:sz w:val="22"/>
                <w:szCs w:val="22"/>
              </w:rPr>
              <w:t>дств гр</w:t>
            </w:r>
            <w:proofErr w:type="gramEnd"/>
            <w:r w:rsidRPr="00D4209C">
              <w:rPr>
                <w:sz w:val="22"/>
                <w:szCs w:val="22"/>
              </w:rPr>
              <w:t>афического редактора;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создавать сложные графические объекты с повторяющимися и /или преобразованными фрагментами;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работать с электронной почтой (регистрировать почтовый ящик и пересылать сообщения);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сохранять для индивидуального использования, найденные в сети Интернет материалы;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расширить представления об этических нормах работы с информационными объектами.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сформировать начальные представления о  назначении и области применения моделей; о моделировании как методе научного познания;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приводить примеры образных, знаковых и смешанных информационных моделей;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познакомится с правилами построения табличных моделей, схем, графов, деревьев;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proofErr w:type="gramStart"/>
            <w:r w:rsidRPr="00D4209C">
              <w:rPr>
                <w:sz w:val="22"/>
                <w:szCs w:val="22"/>
              </w:rPr>
              <w:t>выбирать форму представления данных (таблица, схема, график, диаграмма, граф, дерево) в соответствии с поставленной задачей.</w:t>
            </w:r>
            <w:proofErr w:type="gramEnd"/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алгоритмы, содержащие  ветвления  и повторения, для формального исполнителя с заданной системой команд;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 данному алгоритму определять, для решения какой задачи он предназначен;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определять мощность алфавита, используемого для записи сообщения;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расширить представления о компьютерных сетях распространения и обмена;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расширить знания о назначении и функциях программного обеспечения компьютера; </w:t>
            </w:r>
            <w:r w:rsidRPr="00D4209C">
              <w:rPr>
                <w:sz w:val="22"/>
                <w:szCs w:val="22"/>
              </w:rPr>
              <w:lastRenderedPageBreak/>
              <w:t>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создавать объемные текстовые документы, включающие списки, таблицы, диаграммы, рисунки;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создавать сложные графические объекты с повторяющимися и /или преобразованными фрагментами;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определять мощность алфавита, используемого для записи сообщения;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решать логические задачи с использованием таблиц истинности;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линейные алгоритмы, записанные на алгоритмическом языке.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исполнять алгоритмы c ветвлениями, записанные на алгоритмическом языке;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 данному алгоритму определять, для решения какой задачи он предназначен;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left" w:pos="284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сформировать начальные представления о назначении и области применения моделей; о моделировании как методе научного познания;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left" w:pos="284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приводить примеры образных, знаковых и смешанных информационных моделей;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left" w:pos="284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>познакомится с правилами построения табличных моделей, схем, графов, деревьев;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1287"/>
                <w:tab w:val="left" w:pos="284"/>
                <w:tab w:val="num" w:pos="884"/>
              </w:tabs>
              <w:ind w:left="175"/>
              <w:jc w:val="both"/>
              <w:rPr>
                <w:sz w:val="22"/>
                <w:szCs w:val="22"/>
              </w:rPr>
            </w:pPr>
            <w:proofErr w:type="gramStart"/>
            <w:r w:rsidRPr="00D4209C">
              <w:rPr>
                <w:sz w:val="22"/>
                <w:szCs w:val="22"/>
              </w:rPr>
              <w:t>выбирать форму представления данных (таблица, схема, график, диаграмма, граф, дерево) в соответствии с поставленной задачей.</w:t>
            </w:r>
            <w:proofErr w:type="gramEnd"/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left" w:pos="284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D4209C" w:rsidRPr="00D4209C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left" w:pos="284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4209C">
              <w:rPr>
                <w:sz w:val="22"/>
                <w:szCs w:val="22"/>
              </w:rPr>
              <w:t xml:space="preserve">научиться оценивать возможное количество результатов поиска информации в Интернете, полученных по тем или иным запросам. </w:t>
            </w:r>
          </w:p>
          <w:p w:rsidR="00D4209C" w:rsidRPr="00D12697" w:rsidRDefault="00D4209C" w:rsidP="00D4209C">
            <w:pPr>
              <w:numPr>
                <w:ilvl w:val="0"/>
                <w:numId w:val="15"/>
              </w:numPr>
              <w:tabs>
                <w:tab w:val="clear" w:pos="1287"/>
                <w:tab w:val="left" w:pos="284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jc w:val="both"/>
              <w:rPr>
                <w:sz w:val="22"/>
                <w:szCs w:val="22"/>
              </w:rPr>
            </w:pPr>
            <w:r w:rsidRPr="00D12697">
              <w:rPr>
                <w:sz w:val="22"/>
                <w:szCs w:val="22"/>
              </w:rPr>
              <w:t xml:space="preserve">познакомиться с подходами к оценке достоверности информации </w:t>
            </w:r>
            <w:bookmarkStart w:id="0" w:name="_GoBack"/>
            <w:bookmarkEnd w:id="0"/>
            <w:r w:rsidRPr="00D12697">
              <w:rPr>
                <w:sz w:val="22"/>
                <w:szCs w:val="22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D13C4F" w:rsidRPr="00D4209C" w:rsidRDefault="00D4209C" w:rsidP="00D4209C">
            <w:pPr>
              <w:keepNext/>
              <w:numPr>
                <w:ilvl w:val="0"/>
                <w:numId w:val="15"/>
              </w:numPr>
              <w:tabs>
                <w:tab w:val="clear" w:pos="1287"/>
                <w:tab w:val="left" w:pos="284"/>
                <w:tab w:val="num" w:pos="884"/>
              </w:tabs>
              <w:autoSpaceDE w:val="0"/>
              <w:autoSpaceDN w:val="0"/>
              <w:adjustRightInd w:val="0"/>
              <w:ind w:left="175"/>
              <w:contextualSpacing/>
              <w:outlineLvl w:val="1"/>
            </w:pPr>
            <w:r w:rsidRPr="00D4209C">
              <w:rPr>
                <w:sz w:val="22"/>
                <w:szCs w:val="22"/>
              </w:rPr>
              <w:t xml:space="preserve">сформировать понимание принципов действия различных средств информатизации, их возможностей, технических и </w:t>
            </w:r>
            <w:r w:rsidRPr="00D12697">
              <w:rPr>
                <w:sz w:val="22"/>
                <w:szCs w:val="22"/>
              </w:rPr>
              <w:t>экономических ограничений.</w:t>
            </w:r>
          </w:p>
        </w:tc>
      </w:tr>
    </w:tbl>
    <w:p w:rsidR="00BA2418" w:rsidRPr="00D4209C" w:rsidRDefault="00BA2418" w:rsidP="00387A52">
      <w:pPr>
        <w:spacing w:after="0"/>
        <w:rPr>
          <w:sz w:val="22"/>
          <w:szCs w:val="22"/>
        </w:rPr>
      </w:pPr>
    </w:p>
    <w:sectPr w:rsidR="00BA2418" w:rsidRPr="00D4209C" w:rsidSect="00C5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91"/>
    <w:multiLevelType w:val="multilevel"/>
    <w:tmpl w:val="52C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800A64"/>
    <w:multiLevelType w:val="multilevel"/>
    <w:tmpl w:val="A85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E7CA2"/>
    <w:multiLevelType w:val="hybridMultilevel"/>
    <w:tmpl w:val="4D50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39AE"/>
    <w:multiLevelType w:val="hybridMultilevel"/>
    <w:tmpl w:val="0CC6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EFC"/>
    <w:multiLevelType w:val="multilevel"/>
    <w:tmpl w:val="B38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8C6669"/>
    <w:multiLevelType w:val="multilevel"/>
    <w:tmpl w:val="4F52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712DE"/>
    <w:multiLevelType w:val="hybridMultilevel"/>
    <w:tmpl w:val="EC8C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A470C"/>
    <w:multiLevelType w:val="multilevel"/>
    <w:tmpl w:val="B4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437BA"/>
    <w:multiLevelType w:val="multilevel"/>
    <w:tmpl w:val="19C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2A45AB1"/>
    <w:multiLevelType w:val="multilevel"/>
    <w:tmpl w:val="E4B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A1681"/>
    <w:multiLevelType w:val="hybridMultilevel"/>
    <w:tmpl w:val="0A9C5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189F"/>
    <w:multiLevelType w:val="multilevel"/>
    <w:tmpl w:val="872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6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18"/>
    <w:rsid w:val="00063E2A"/>
    <w:rsid w:val="00293B0B"/>
    <w:rsid w:val="00387A52"/>
    <w:rsid w:val="003E49D6"/>
    <w:rsid w:val="00B17347"/>
    <w:rsid w:val="00B4504A"/>
    <w:rsid w:val="00BA2418"/>
    <w:rsid w:val="00BC50B2"/>
    <w:rsid w:val="00C51F86"/>
    <w:rsid w:val="00D12697"/>
    <w:rsid w:val="00D13C4F"/>
    <w:rsid w:val="00D4209C"/>
    <w:rsid w:val="00D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unhideWhenUsed/>
    <w:rsid w:val="00387A5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87A52"/>
  </w:style>
  <w:style w:type="character" w:styleId="a6">
    <w:name w:val="Emphasis"/>
    <w:basedOn w:val="a0"/>
    <w:uiPriority w:val="20"/>
    <w:qFormat/>
    <w:rsid w:val="00387A52"/>
    <w:rPr>
      <w:i/>
      <w:iCs/>
    </w:rPr>
  </w:style>
  <w:style w:type="character" w:styleId="a7">
    <w:name w:val="Strong"/>
    <w:basedOn w:val="a0"/>
    <w:uiPriority w:val="22"/>
    <w:qFormat/>
    <w:rsid w:val="00387A52"/>
    <w:rPr>
      <w:b/>
      <w:bCs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4209C"/>
    <w:rPr>
      <w:rFonts w:eastAsia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209C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a"/>
    <w:rsid w:val="00D4209C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dcterms:created xsi:type="dcterms:W3CDTF">2017-08-22T10:09:00Z</dcterms:created>
  <dcterms:modified xsi:type="dcterms:W3CDTF">2017-08-22T10:09:00Z</dcterms:modified>
</cp:coreProperties>
</file>